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bookmarkStart w:id="3" w:name="_GoBack"/>
      <w:bookmarkEnd w:id="3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 xml:space="preserve">й для оценки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7C102B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 xml:space="preserve">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  <w:proofErr w:type="gramEnd"/>
          </w:p>
          <w:p w14:paraId="650D4CA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Полный правильный ответ -3 балла; если </w:t>
            </w:r>
            <w:proofErr w:type="gramStart"/>
            <w:r>
              <w:rPr>
                <w:color w:val="000000"/>
              </w:rPr>
              <w:t>допущена</w:t>
            </w:r>
            <w:proofErr w:type="gramEnd"/>
          </w:p>
          <w:p w14:paraId="7D9A689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461"/>
      <w:bookmarkStart w:id="6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388F2473" w:rsidR="00D240BB" w:rsidRPr="005E1ED7" w:rsidRDefault="00D240BB" w:rsidP="00240BB0">
      <w:pPr>
        <w:widowControl w:val="0"/>
        <w:jc w:val="both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Дисциплина:</w:t>
      </w:r>
      <w:r w:rsidR="00240BB0">
        <w:rPr>
          <w:b/>
          <w:sz w:val="28"/>
          <w:szCs w:val="28"/>
        </w:rPr>
        <w:t xml:space="preserve"> </w:t>
      </w:r>
      <w:r w:rsidR="002E6B71" w:rsidRPr="002E6B71">
        <w:rPr>
          <w:rFonts w:eastAsia="Liberation Sans"/>
          <w:b/>
          <w:bCs/>
          <w:color w:val="000000"/>
          <w:sz w:val="28"/>
          <w:szCs w:val="28"/>
          <w:lang w:eastAsia="en-US"/>
        </w:rPr>
        <w:t>Проектирование предприятий по техническому обслуживанию и ремонту электроподвижного состава</w:t>
      </w:r>
    </w:p>
    <w:p w14:paraId="3144C402" w14:textId="6C66605E" w:rsidR="00D240BB" w:rsidRPr="00240BB0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</w:t>
      </w:r>
      <w:r w:rsidR="0088023E">
        <w:rPr>
          <w:b/>
          <w:sz w:val="28"/>
          <w:szCs w:val="28"/>
        </w:rPr>
        <w:t>э</w:t>
      </w:r>
      <w:r w:rsidR="00240BB0">
        <w:rPr>
          <w:b/>
          <w:sz w:val="28"/>
          <w:szCs w:val="28"/>
        </w:rPr>
        <w:t>т</w:t>
      </w:r>
      <w:proofErr w:type="spellEnd"/>
    </w:p>
    <w:bookmarkEnd w:id="4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124"/>
        <w:gridCol w:w="2239"/>
      </w:tblGrid>
      <w:tr w:rsidR="00D240BB" w:rsidRPr="00890D98" w14:paraId="2A190398" w14:textId="77777777" w:rsidTr="00525098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</w:t>
            </w:r>
            <w:proofErr w:type="gramStart"/>
            <w:r>
              <w:rPr>
                <w:sz w:val="22"/>
                <w:szCs w:val="22"/>
              </w:rPr>
              <w:t>обучения по дисциплине</w:t>
            </w:r>
            <w:proofErr w:type="gramEnd"/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124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39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525098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 xml:space="preserve">Индикаторы </w:t>
            </w:r>
            <w:proofErr w:type="spellStart"/>
            <w:r w:rsidRPr="00890D98">
              <w:rPr>
                <w:sz w:val="22"/>
                <w:szCs w:val="22"/>
              </w:rPr>
              <w:t>сформированности</w:t>
            </w:r>
            <w:proofErr w:type="spellEnd"/>
            <w:r w:rsidRPr="00890D98">
              <w:rPr>
                <w:sz w:val="22"/>
                <w:szCs w:val="22"/>
              </w:rPr>
              <w:t xml:space="preserve">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124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39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525098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124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39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7F343C" w:rsidRPr="001A3A7C" w14:paraId="1F783D87" w14:textId="77777777" w:rsidTr="00525098">
        <w:trPr>
          <w:trHeight w:val="57"/>
        </w:trPr>
        <w:tc>
          <w:tcPr>
            <w:tcW w:w="675" w:type="dxa"/>
          </w:tcPr>
          <w:p w14:paraId="1C93A75F" w14:textId="77777777" w:rsidR="007F343C" w:rsidRPr="007F343C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0278E500" w14:textId="77777777" w:rsidR="00BC5C07" w:rsidRPr="00BC5C07" w:rsidRDefault="00BC5C07" w:rsidP="00BC5C07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6788BB48" w14:textId="05948FA7" w:rsidR="007F343C" w:rsidRPr="003613CA" w:rsidRDefault="00BC5C07" w:rsidP="00BC5C07">
            <w:pPr>
              <w:widowControl w:val="0"/>
              <w:rPr>
                <w:color w:val="FF0000"/>
                <w:sz w:val="20"/>
                <w:szCs w:val="20"/>
              </w:rPr>
            </w:pPr>
            <w:proofErr w:type="gram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электропод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вижного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состава</w:t>
            </w:r>
          </w:p>
        </w:tc>
        <w:tc>
          <w:tcPr>
            <w:tcW w:w="1701" w:type="dxa"/>
          </w:tcPr>
          <w:p w14:paraId="1A68869D" w14:textId="77777777" w:rsidR="0081274A" w:rsidRPr="0081274A" w:rsidRDefault="0081274A" w:rsidP="00771BE1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81274A">
              <w:rPr>
                <w:rFonts w:eastAsia="Liberation Sans"/>
                <w:sz w:val="20"/>
                <w:szCs w:val="20"/>
                <w:lang w:eastAsia="en-US"/>
              </w:rPr>
              <w:t>ПК-9.1</w:t>
            </w:r>
          </w:p>
          <w:p w14:paraId="3700F5B3" w14:textId="77777777" w:rsidR="0081274A" w:rsidRDefault="0081274A" w:rsidP="00771BE1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81274A">
              <w:rPr>
                <w:rFonts w:eastAsia="Liberation Sans"/>
                <w:sz w:val="20"/>
                <w:szCs w:val="20"/>
                <w:lang w:eastAsia="en-US"/>
              </w:rPr>
              <w:t>Проводит классификацию промышленных предприятий, дает им характеристику</w:t>
            </w:r>
          </w:p>
          <w:p w14:paraId="30C8C1D4" w14:textId="77777777" w:rsidR="0081274A" w:rsidRPr="0081274A" w:rsidRDefault="0081274A" w:rsidP="00771BE1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</w:p>
          <w:p w14:paraId="038595D9" w14:textId="7B8A58CA" w:rsidR="007F343C" w:rsidRPr="00F63B51" w:rsidRDefault="00595A54" w:rsidP="00771BE1">
            <w:pPr>
              <w:widowControl w:val="0"/>
              <w:ind w:right="-57"/>
              <w:rPr>
                <w:color w:val="FF0000"/>
                <w:sz w:val="20"/>
                <w:szCs w:val="20"/>
              </w:rPr>
            </w:pPr>
            <w:r w:rsidRPr="00F63B51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ПК-9.2. </w:t>
            </w:r>
            <w:r w:rsidR="00F63B51" w:rsidRPr="00F63B51">
              <w:rPr>
                <w:color w:val="201F35"/>
                <w:sz w:val="20"/>
                <w:szCs w:val="20"/>
                <w:shd w:val="clear" w:color="auto" w:fill="FFFFFF"/>
              </w:rPr>
              <w:t xml:space="preserve"> Выполняет расчет размеров помещений предприятий по техническому обслуживанию и ремонту </w:t>
            </w:r>
            <w:proofErr w:type="spellStart"/>
            <w:proofErr w:type="gramStart"/>
            <w:r w:rsidR="00F63B51" w:rsidRPr="00F63B51">
              <w:rPr>
                <w:color w:val="201F35"/>
                <w:sz w:val="20"/>
                <w:szCs w:val="20"/>
                <w:shd w:val="clear" w:color="auto" w:fill="FFFFFF"/>
              </w:rPr>
              <w:t>электроподвиж</w:t>
            </w:r>
            <w:r w:rsidR="00F63B51">
              <w:rPr>
                <w:color w:val="201F35"/>
                <w:sz w:val="20"/>
                <w:szCs w:val="20"/>
                <w:shd w:val="clear" w:color="auto" w:fill="FFFFFF"/>
              </w:rPr>
              <w:t>-</w:t>
            </w:r>
            <w:r w:rsidR="00F63B51" w:rsidRPr="00F63B51">
              <w:rPr>
                <w:color w:val="201F35"/>
                <w:sz w:val="20"/>
                <w:szCs w:val="20"/>
                <w:shd w:val="clear" w:color="auto" w:fill="FFFFFF"/>
              </w:rPr>
              <w:t>ного</w:t>
            </w:r>
            <w:proofErr w:type="spellEnd"/>
            <w:proofErr w:type="gramEnd"/>
            <w:r w:rsidR="00F63B51" w:rsidRPr="00F63B51">
              <w:rPr>
                <w:color w:val="201F35"/>
                <w:sz w:val="20"/>
                <w:szCs w:val="20"/>
                <w:shd w:val="clear" w:color="auto" w:fill="FFFFFF"/>
              </w:rPr>
              <w:t xml:space="preserve"> состава, а также расставляет оборудование</w:t>
            </w:r>
          </w:p>
        </w:tc>
        <w:tc>
          <w:tcPr>
            <w:tcW w:w="1275" w:type="dxa"/>
          </w:tcPr>
          <w:p w14:paraId="5747A830" w14:textId="134DF797" w:rsidR="00334441" w:rsidRPr="00334441" w:rsidRDefault="00334441" w:rsidP="00334441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36D24D65" w14:textId="14568C0E" w:rsidR="007F343C" w:rsidRPr="003613CA" w:rsidRDefault="007F343C" w:rsidP="00595A5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23379FC" w14:textId="36C271D5" w:rsidR="00595A54" w:rsidRPr="00595A54" w:rsidRDefault="00595A54" w:rsidP="00595A54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D97EF5" w:rsidRPr="00595A54">
              <w:rPr>
                <w:rFonts w:eastAsia="Liberation San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="00D97EF5"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D97EF5" w:rsidRPr="00D97EF5">
              <w:rPr>
                <w:sz w:val="20"/>
                <w:szCs w:val="20"/>
              </w:rPr>
              <w:t>основные</w:t>
            </w:r>
            <w:r w:rsidR="00DD2EAA" w:rsidRPr="00D97EF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группы промышленных зданий.</w:t>
            </w:r>
          </w:p>
          <w:p w14:paraId="66F5334D" w14:textId="4C020670" w:rsidR="00595A54" w:rsidRPr="00595A54" w:rsidRDefault="00595A54" w:rsidP="00595A54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D97EF5" w:rsidRPr="00595A54">
              <w:rPr>
                <w:rFonts w:eastAsia="Liberation San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умеет:</w:t>
            </w:r>
            <w:r w:rsidR="00D97EF5"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D97EF5" w:rsidRPr="00D97EF5">
              <w:rPr>
                <w:sz w:val="20"/>
                <w:szCs w:val="20"/>
              </w:rPr>
              <w:t>классифицировать</w:t>
            </w:r>
            <w:r w:rsidR="00DD2EAA" w:rsidRPr="00D97EF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промышленные здания по определенным группам и признакам</w:t>
            </w:r>
          </w:p>
          <w:p w14:paraId="7D1C7144" w14:textId="165C22D5" w:rsidR="00595A54" w:rsidRPr="00595A54" w:rsidRDefault="00595A54" w:rsidP="00595A54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D97EF5" w:rsidRPr="00595A54">
              <w:rPr>
                <w:rFonts w:eastAsia="Liberation San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="00D97EF5"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D97EF5" w:rsidRPr="00D97EF5">
              <w:rPr>
                <w:sz w:val="20"/>
                <w:szCs w:val="20"/>
              </w:rPr>
              <w:t>параметры</w:t>
            </w:r>
            <w:r w:rsidR="00DD2EAA" w:rsidRPr="00D97EF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DD2EAA" w:rsidRPr="00DD2EAA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необходимые для проектирования предприятий по техническому обслуживанию и ремонту </w:t>
            </w:r>
            <w:r w:rsidR="00DD2EAA" w:rsidRPr="00DD2EAA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lastRenderedPageBreak/>
              <w:t>электроподвижного состава</w:t>
            </w:r>
          </w:p>
          <w:p w14:paraId="3CEFF1EF" w14:textId="40431C9D" w:rsidR="007F343C" w:rsidRPr="003613CA" w:rsidRDefault="00595A54" w:rsidP="00595A5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D97EF5" w:rsidRPr="00595A54">
              <w:rPr>
                <w:rFonts w:eastAsia="Liberation San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умеет:</w:t>
            </w:r>
            <w:r w:rsidR="00D97EF5"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D97EF5" w:rsidRPr="00D97EF5">
              <w:rPr>
                <w:sz w:val="20"/>
                <w:szCs w:val="20"/>
              </w:rPr>
              <w:t>рассчитывать</w:t>
            </w:r>
            <w:r w:rsidR="000146FD" w:rsidRPr="00D97EF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0146FD" w:rsidRPr="000146FD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параметры, необходимые для проектирования предприятий по техническому обслуживанию и ремонту электроподвижного состава</w:t>
            </w:r>
          </w:p>
        </w:tc>
        <w:tc>
          <w:tcPr>
            <w:tcW w:w="6124" w:type="dxa"/>
          </w:tcPr>
          <w:p w14:paraId="42BFF2CA" w14:textId="77777777" w:rsidR="001B06B1" w:rsidRPr="00734D68" w:rsidRDefault="001B06B1" w:rsidP="001B06B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 xml:space="preserve">Эта строчка </w:t>
            </w:r>
            <w:proofErr w:type="gramStart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для</w:t>
            </w:r>
            <w:proofErr w:type="gramEnd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7F343C" w:rsidRPr="001A3A7C" w:rsidRDefault="001B06B1" w:rsidP="001B06B1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</w:t>
            </w:r>
            <w:proofErr w:type="gramStart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быть</w:t>
            </w:r>
            <w:proofErr w:type="gramEnd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39" w:type="dxa"/>
          </w:tcPr>
          <w:p w14:paraId="01C5E1E8" w14:textId="77777777" w:rsidR="007F343C" w:rsidRPr="001A3A7C" w:rsidRDefault="007F343C" w:rsidP="007F343C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40BB" w:rsidRPr="001A3A7C" w14:paraId="506969DF" w14:textId="77777777" w:rsidTr="00525098">
        <w:trPr>
          <w:trHeight w:val="57"/>
        </w:trPr>
        <w:tc>
          <w:tcPr>
            <w:tcW w:w="675" w:type="dxa"/>
          </w:tcPr>
          <w:p w14:paraId="3B0CB997" w14:textId="4A104594" w:rsidR="00D240BB" w:rsidRPr="00765029" w:rsidRDefault="00D240BB" w:rsidP="002C48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7F47CCF9" w14:textId="77777777" w:rsidR="00BC5C07" w:rsidRPr="00BC5C07" w:rsidRDefault="00BC5C07" w:rsidP="00BC5C07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224D4609" w14:textId="008F6FCF" w:rsidR="00D240BB" w:rsidRPr="001A3A7C" w:rsidRDefault="00BC5C07" w:rsidP="00BC5C07">
            <w:pPr>
              <w:rPr>
                <w:sz w:val="16"/>
                <w:szCs w:val="16"/>
              </w:rPr>
            </w:pPr>
            <w:proofErr w:type="gram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электропод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вижного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состава</w:t>
            </w:r>
          </w:p>
        </w:tc>
        <w:tc>
          <w:tcPr>
            <w:tcW w:w="1701" w:type="dxa"/>
          </w:tcPr>
          <w:p w14:paraId="65C612E3" w14:textId="77777777" w:rsidR="00F63B51" w:rsidRPr="00275A89" w:rsidRDefault="00F63B51" w:rsidP="00F63B51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rFonts w:eastAsia="Liberation Sans"/>
                <w:sz w:val="20"/>
                <w:szCs w:val="20"/>
                <w:lang w:eastAsia="en-US"/>
              </w:rPr>
              <w:t>ПК-9.1</w:t>
            </w:r>
          </w:p>
          <w:p w14:paraId="7ACF6BAC" w14:textId="77777777" w:rsidR="00F63B51" w:rsidRPr="00275A89" w:rsidRDefault="00F63B51" w:rsidP="00F63B51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sz w:val="20"/>
                <w:szCs w:val="20"/>
                <w:highlight w:val="cyan"/>
              </w:rPr>
              <w:t>Проводит классификацию промышленных предприятий, дает им характеристику</w:t>
            </w:r>
          </w:p>
          <w:p w14:paraId="74B39D33" w14:textId="77777777" w:rsidR="00D240BB" w:rsidRPr="001A3A7C" w:rsidRDefault="00D240BB" w:rsidP="0013764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3EB582B" w14:textId="77777777" w:rsidR="00334441" w:rsidRPr="00334441" w:rsidRDefault="00334441" w:rsidP="00334441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3B89614F" w14:textId="3CAD0025" w:rsidR="00D240BB" w:rsidRPr="001A3A7C" w:rsidRDefault="00D240BB" w:rsidP="00AA6615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7980B7C4" w14:textId="77777777" w:rsidR="00B10B55" w:rsidRPr="00595A54" w:rsidRDefault="00B10B55" w:rsidP="00B10B55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B10B5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основные группы промышленных зданий</w:t>
            </w:r>
            <w:r w:rsidRPr="00D97EF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5A16CC18" w14:textId="77777777" w:rsidR="00B10B55" w:rsidRPr="00595A54" w:rsidRDefault="00B10B55" w:rsidP="00B10B55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умеет: классифицировать промышленные здания по определенным группам и признакам</w:t>
            </w:r>
          </w:p>
          <w:p w14:paraId="02D227D2" w14:textId="6038AE39" w:rsidR="00D240BB" w:rsidRPr="001A3A7C" w:rsidRDefault="00D240BB" w:rsidP="00AA6615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6124" w:type="dxa"/>
          </w:tcPr>
          <w:p w14:paraId="534E52F1" w14:textId="77777777" w:rsidR="00D240BB" w:rsidRPr="00C64DB5" w:rsidRDefault="00D240BB" w:rsidP="00516B9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D240BB" w:rsidRPr="00C64DB5" w:rsidRDefault="00D240BB" w:rsidP="00516B9F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1A891B83" w:rsidR="00137648" w:rsidRPr="00492BEF" w:rsidRDefault="00D240BB" w:rsidP="00610EAC">
            <w:pPr>
              <w:shd w:val="clear" w:color="auto" w:fill="FFFFFF"/>
              <w:rPr>
                <w:sz w:val="22"/>
                <w:szCs w:val="22"/>
              </w:rPr>
            </w:pPr>
            <w:r w:rsidRPr="00492BEF">
              <w:rPr>
                <w:sz w:val="22"/>
                <w:szCs w:val="22"/>
              </w:rPr>
              <w:t>Соотнесите</w:t>
            </w:r>
            <w:r w:rsidR="00492BEF" w:rsidRPr="00492BEF">
              <w:rPr>
                <w:sz w:val="22"/>
                <w:szCs w:val="22"/>
              </w:rPr>
              <w:t xml:space="preserve"> наименование предприятия и выполняемую функци</w:t>
            </w:r>
            <w:r w:rsidR="00492BEF">
              <w:rPr>
                <w:sz w:val="22"/>
                <w:szCs w:val="22"/>
              </w:rPr>
              <w:t>ю</w:t>
            </w:r>
          </w:p>
          <w:p w14:paraId="2F1AF533" w14:textId="0EAAA60E" w:rsidR="00D240BB" w:rsidRPr="00492BEF" w:rsidRDefault="00D240BB" w:rsidP="00492BEF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240BB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3D78E03B" w:rsidR="00D240BB" w:rsidRPr="00BD32F5" w:rsidRDefault="00E85E7E" w:rsidP="000916C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предприятия</w:t>
                  </w:r>
                </w:p>
              </w:tc>
              <w:tc>
                <w:tcPr>
                  <w:tcW w:w="3543" w:type="dxa"/>
                </w:tcPr>
                <w:p w14:paraId="29D90FFF" w14:textId="028A13B8" w:rsidR="00D240BB" w:rsidRPr="00BD32F5" w:rsidRDefault="00E85E7E" w:rsidP="000916C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Выполняемая функция</w:t>
                  </w:r>
                </w:p>
              </w:tc>
            </w:tr>
            <w:tr w:rsidR="00D240BB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5AB067D6" w:rsidR="00D240BB" w:rsidRPr="00BD32F5" w:rsidRDefault="00D240BB" w:rsidP="000916C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42202C">
                    <w:rPr>
                      <w:sz w:val="20"/>
                      <w:szCs w:val="20"/>
                    </w:rPr>
                    <w:t>Эксплуатационные локомотивные депо</w:t>
                  </w:r>
                </w:p>
              </w:tc>
              <w:tc>
                <w:tcPr>
                  <w:tcW w:w="3543" w:type="dxa"/>
                </w:tcPr>
                <w:p w14:paraId="2A6675AF" w14:textId="5C5893D9" w:rsidR="00D240BB" w:rsidRPr="00BD32F5" w:rsidRDefault="00D240BB" w:rsidP="000916C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62FD2">
                    <w:rPr>
                      <w:sz w:val="20"/>
                      <w:szCs w:val="20"/>
                    </w:rPr>
                    <w:t xml:space="preserve">Функция </w:t>
                  </w:r>
                  <w:r w:rsidR="001D2DF2">
                    <w:rPr>
                      <w:sz w:val="20"/>
                      <w:szCs w:val="20"/>
                    </w:rPr>
                    <w:t>предприятия</w:t>
                  </w:r>
                  <w:r w:rsidR="00C62FD2">
                    <w:rPr>
                      <w:sz w:val="20"/>
                      <w:szCs w:val="20"/>
                    </w:rPr>
                    <w:t xml:space="preserve"> заключается в проведении плановых видов технического обслуживания (ТО-2-ТО-5) и текущих ремонтов (ТР-1-ТР-3)</w:t>
                  </w:r>
                </w:p>
              </w:tc>
            </w:tr>
            <w:tr w:rsidR="00D240BB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03D31139" w:rsidR="00D240BB" w:rsidRPr="00BD32F5" w:rsidRDefault="00D240BB" w:rsidP="000916C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42202C">
                    <w:rPr>
                      <w:sz w:val="20"/>
                      <w:szCs w:val="20"/>
                    </w:rPr>
                    <w:t xml:space="preserve"> Сервисные локомотивные депо</w:t>
                  </w:r>
                </w:p>
              </w:tc>
              <w:tc>
                <w:tcPr>
                  <w:tcW w:w="3543" w:type="dxa"/>
                </w:tcPr>
                <w:p w14:paraId="73D69D31" w14:textId="2627A511" w:rsidR="00D240BB" w:rsidRPr="00BD32F5" w:rsidRDefault="00D240BB" w:rsidP="000916CF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4E021B">
                    <w:rPr>
                      <w:sz w:val="20"/>
                      <w:szCs w:val="20"/>
                    </w:rPr>
                    <w:t xml:space="preserve"> </w:t>
                  </w:r>
                  <w:r w:rsidR="001D2DF2">
                    <w:rPr>
                      <w:sz w:val="20"/>
                      <w:szCs w:val="20"/>
                    </w:rPr>
                    <w:t>Функция предприятия заключается</w:t>
                  </w:r>
                  <w:r w:rsidR="004E021B">
                    <w:rPr>
                      <w:sz w:val="20"/>
                      <w:szCs w:val="20"/>
                    </w:rPr>
                    <w:t xml:space="preserve"> в эксплуатации локомотивов и выполнении ТО-1</w:t>
                  </w:r>
                </w:p>
              </w:tc>
            </w:tr>
            <w:tr w:rsidR="00D240BB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1CEE541E" w:rsidR="00D240BB" w:rsidRPr="00BD32F5" w:rsidRDefault="00D240BB" w:rsidP="000916C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42202C">
                    <w:rPr>
                      <w:sz w:val="20"/>
                      <w:szCs w:val="20"/>
                    </w:rPr>
                    <w:t xml:space="preserve"> Ремонтно-производственные участки (ТРПУ)</w:t>
                  </w:r>
                </w:p>
              </w:tc>
              <w:tc>
                <w:tcPr>
                  <w:tcW w:w="3543" w:type="dxa"/>
                </w:tcPr>
                <w:p w14:paraId="7F8FBA03" w14:textId="7AB00830" w:rsidR="00D240BB" w:rsidRPr="00BD32F5" w:rsidRDefault="00D240BB" w:rsidP="000916CF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481CC3">
                    <w:rPr>
                      <w:sz w:val="20"/>
                      <w:szCs w:val="20"/>
                    </w:rPr>
                    <w:t xml:space="preserve"> </w:t>
                  </w:r>
                  <w:r w:rsidR="001D2DF2">
                    <w:rPr>
                      <w:sz w:val="20"/>
                      <w:szCs w:val="20"/>
                    </w:rPr>
                    <w:t>Функция предприятия заключается</w:t>
                  </w:r>
                  <w:r w:rsidR="00481CC3">
                    <w:rPr>
                      <w:sz w:val="20"/>
                      <w:szCs w:val="20"/>
                    </w:rPr>
                    <w:t xml:space="preserve"> в</w:t>
                  </w:r>
                  <w:r w:rsidR="009D1415">
                    <w:rPr>
                      <w:sz w:val="20"/>
                      <w:szCs w:val="20"/>
                    </w:rPr>
                    <w:t xml:space="preserve"> проведении технического обслуживания приборов безопасности</w:t>
                  </w:r>
                </w:p>
              </w:tc>
            </w:tr>
            <w:tr w:rsidR="00D240BB" w:rsidRPr="00BD32F5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208BE2F6" w:rsidR="00D240BB" w:rsidRPr="00BD32F5" w:rsidRDefault="00D240BB" w:rsidP="000916C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B4D0A">
                    <w:rPr>
                      <w:sz w:val="20"/>
                      <w:szCs w:val="20"/>
                    </w:rPr>
                    <w:t>Моторвагонные</w:t>
                  </w:r>
                  <w:proofErr w:type="spellEnd"/>
                  <w:r w:rsidR="000B4D0A">
                    <w:rPr>
                      <w:sz w:val="20"/>
                      <w:szCs w:val="20"/>
                    </w:rPr>
                    <w:t xml:space="preserve"> депо</w:t>
                  </w:r>
                </w:p>
              </w:tc>
              <w:tc>
                <w:tcPr>
                  <w:tcW w:w="3543" w:type="dxa"/>
                </w:tcPr>
                <w:p w14:paraId="089A0AE3" w14:textId="58475922" w:rsidR="00D240BB" w:rsidRPr="00BD32F5" w:rsidRDefault="00D240BB" w:rsidP="000916CF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9D1415">
                    <w:rPr>
                      <w:sz w:val="20"/>
                      <w:szCs w:val="20"/>
                    </w:rPr>
                    <w:t xml:space="preserve"> </w:t>
                  </w:r>
                  <w:r w:rsidR="001D2DF2">
                    <w:rPr>
                      <w:sz w:val="20"/>
                      <w:szCs w:val="20"/>
                    </w:rPr>
                    <w:t>Функция предприятия заключается</w:t>
                  </w:r>
                  <w:r w:rsidR="009D1415">
                    <w:rPr>
                      <w:sz w:val="20"/>
                      <w:szCs w:val="20"/>
                    </w:rPr>
                    <w:t xml:space="preserve"> в проведении плановых видов технического обслуживания (ТО-2-ТО-5) и текущих ремонтов (ТР-1-ТР-3), а также эксплуатации ЭПС и выполнении ТО-1</w:t>
                  </w:r>
                </w:p>
              </w:tc>
            </w:tr>
          </w:tbl>
          <w:p w14:paraId="2661084E" w14:textId="7811E3F4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39" w:type="dxa"/>
          </w:tcPr>
          <w:p w14:paraId="73885673" w14:textId="3D3DF73F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</w:t>
            </w:r>
            <w:r w:rsidR="003853A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Б</w:t>
            </w:r>
            <w:r w:rsidR="003853A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В</w:t>
            </w:r>
            <w:r w:rsidR="003853A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Г</w:t>
            </w:r>
            <w:r w:rsidR="003853A5">
              <w:rPr>
                <w:sz w:val="22"/>
                <w:szCs w:val="22"/>
              </w:rPr>
              <w:t>4</w:t>
            </w:r>
          </w:p>
        </w:tc>
      </w:tr>
      <w:tr w:rsidR="00D22CCF" w:rsidRPr="001A3A7C" w14:paraId="55752DA8" w14:textId="77777777" w:rsidTr="00525098">
        <w:trPr>
          <w:trHeight w:val="5604"/>
        </w:trPr>
        <w:tc>
          <w:tcPr>
            <w:tcW w:w="675" w:type="dxa"/>
          </w:tcPr>
          <w:p w14:paraId="1CDAEF7E" w14:textId="58782AC5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D22CCF" w:rsidRPr="009028BD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D22CCF" w:rsidRPr="009028BD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D22CCF" w:rsidRPr="009028BD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D22CCF" w:rsidRPr="009028BD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DFE62BC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00CB0DB0" w14:textId="731E8C0D" w:rsidR="00D22CCF" w:rsidRPr="001A3A7C" w:rsidRDefault="00D22CCF" w:rsidP="00D22CCF">
            <w:pPr>
              <w:rPr>
                <w:sz w:val="16"/>
                <w:szCs w:val="16"/>
              </w:rPr>
            </w:pPr>
            <w:proofErr w:type="gram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электропод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вижного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состава</w:t>
            </w:r>
          </w:p>
        </w:tc>
        <w:tc>
          <w:tcPr>
            <w:tcW w:w="1701" w:type="dxa"/>
          </w:tcPr>
          <w:p w14:paraId="08D8CCF1" w14:textId="2921CC1F" w:rsidR="00D22CCF" w:rsidRPr="001A3A7C" w:rsidRDefault="00D22CCF" w:rsidP="00D22CCF">
            <w:pPr>
              <w:rPr>
                <w:sz w:val="16"/>
                <w:szCs w:val="16"/>
              </w:rPr>
            </w:pPr>
            <w:r w:rsidRPr="00F63B51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ПК-9.2. </w:t>
            </w:r>
            <w:r w:rsidRPr="00F63B51">
              <w:rPr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 xml:space="preserve">Выполняет расчет размеров помещений предприятий по техническому обслуживанию и ремонту </w:t>
            </w:r>
            <w:proofErr w:type="spellStart"/>
            <w:proofErr w:type="gramStart"/>
            <w:r w:rsidRPr="00275A89">
              <w:rPr>
                <w:sz w:val="20"/>
                <w:szCs w:val="20"/>
                <w:highlight w:val="cyan"/>
              </w:rPr>
              <w:t>электроподвиж-ного</w:t>
            </w:r>
            <w:proofErr w:type="spellEnd"/>
            <w:proofErr w:type="gramEnd"/>
            <w:r w:rsidRPr="00275A89">
              <w:rPr>
                <w:sz w:val="20"/>
                <w:szCs w:val="20"/>
                <w:highlight w:val="cyan"/>
              </w:rPr>
              <w:t xml:space="preserve"> состава, а также расставляет оборудование</w:t>
            </w:r>
          </w:p>
        </w:tc>
        <w:tc>
          <w:tcPr>
            <w:tcW w:w="1275" w:type="dxa"/>
          </w:tcPr>
          <w:p w14:paraId="10A08BAB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003AEF48" w14:textId="235B552F" w:rsidR="00D22CCF" w:rsidRPr="001A3A7C" w:rsidRDefault="00D22CCF" w:rsidP="00D22CCF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7A1AE0C1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параметры, необходимые для проектирования предприятий по техническому обслуживанию и ремонту электроподвижного состава</w:t>
            </w:r>
          </w:p>
          <w:p w14:paraId="6FFA3ED5" w14:textId="742D50CF" w:rsidR="00D22CCF" w:rsidRPr="006A59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умеет: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рассчитывать параметры, необходимые для проектирования предприятий по техническому обслуживанию и ремонту электроподвижного состава</w:t>
            </w:r>
          </w:p>
        </w:tc>
        <w:tc>
          <w:tcPr>
            <w:tcW w:w="6124" w:type="dxa"/>
          </w:tcPr>
          <w:p w14:paraId="3E623C7E" w14:textId="77777777" w:rsidR="00D22CCF" w:rsidRPr="00C64DB5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9B79074" w14:textId="77777777" w:rsidR="00D22CCF" w:rsidRPr="00C64DB5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</w:p>
          <w:p w14:paraId="722D9472" w14:textId="7F03C250" w:rsidR="00D22CCF" w:rsidRPr="00353065" w:rsidRDefault="00D22CCF" w:rsidP="00D22CCF">
            <w:pPr>
              <w:shd w:val="clear" w:color="auto" w:fill="FFFFFF"/>
              <w:rPr>
                <w:sz w:val="22"/>
                <w:szCs w:val="22"/>
              </w:rPr>
            </w:pPr>
            <w:r w:rsidRPr="00353065">
              <w:rPr>
                <w:sz w:val="22"/>
                <w:szCs w:val="22"/>
              </w:rPr>
              <w:t>Соотнесите   группы зданий промышленных</w:t>
            </w:r>
            <w:r w:rsidRPr="00353065">
              <w:rPr>
                <w:sz w:val="22"/>
                <w:szCs w:val="22"/>
              </w:rPr>
              <w:br/>
              <w:t xml:space="preserve">предприятий с их назначением  </w:t>
            </w:r>
          </w:p>
          <w:p w14:paraId="315BF3CA" w14:textId="77777777" w:rsidR="00D22CCF" w:rsidRDefault="00D22CCF" w:rsidP="00D22CCF">
            <w:pPr>
              <w:widowControl w:val="0"/>
              <w:rPr>
                <w:iCs/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22CCF" w:rsidRPr="00BD32F5" w14:paraId="28D5F2E1" w14:textId="77777777" w:rsidTr="00261602">
              <w:trPr>
                <w:trHeight w:val="453"/>
              </w:trPr>
              <w:tc>
                <w:tcPr>
                  <w:tcW w:w="2297" w:type="dxa"/>
                </w:tcPr>
                <w:p w14:paraId="2DB02445" w14:textId="407F3CF9" w:rsidR="00D22CCF" w:rsidRPr="00BD32F5" w:rsidRDefault="00D22CCF" w:rsidP="00D22CC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Группы зданий промышленных</w:t>
                  </w:r>
                  <w:r>
                    <w:rPr>
                      <w:sz w:val="20"/>
                      <w:szCs w:val="20"/>
                    </w:rPr>
                    <w:br/>
                    <w:t xml:space="preserve">предприятий </w:t>
                  </w:r>
                </w:p>
              </w:tc>
              <w:tc>
                <w:tcPr>
                  <w:tcW w:w="3543" w:type="dxa"/>
                </w:tcPr>
                <w:p w14:paraId="596C3FBC" w14:textId="5DC37E4B" w:rsidR="00D22CCF" w:rsidRPr="00BD32F5" w:rsidRDefault="00D22CCF" w:rsidP="00D22CC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Назначение здания промышленного предприятия</w:t>
                  </w:r>
                </w:p>
              </w:tc>
            </w:tr>
            <w:tr w:rsidR="00D22CCF" w:rsidRPr="00BD32F5" w14:paraId="3917DBA5" w14:textId="77777777" w:rsidTr="00261602">
              <w:trPr>
                <w:trHeight w:val="371"/>
              </w:trPr>
              <w:tc>
                <w:tcPr>
                  <w:tcW w:w="2297" w:type="dxa"/>
                </w:tcPr>
                <w:p w14:paraId="32D36493" w14:textId="5FD12AC3" w:rsidR="00D22CCF" w:rsidRPr="00BD32F5" w:rsidRDefault="00D22CCF" w:rsidP="00D22CC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0D5136">
                    <w:rPr>
                      <w:iCs/>
                      <w:sz w:val="20"/>
                      <w:szCs w:val="20"/>
                    </w:rPr>
                    <w:t>производственные</w:t>
                  </w:r>
                  <w:r>
                    <w:rPr>
                      <w:iCs/>
                      <w:sz w:val="20"/>
                      <w:szCs w:val="20"/>
                    </w:rPr>
                    <w:t xml:space="preserve"> здания предприятия</w:t>
                  </w:r>
                </w:p>
              </w:tc>
              <w:tc>
                <w:tcPr>
                  <w:tcW w:w="3543" w:type="dxa"/>
                </w:tcPr>
                <w:p w14:paraId="72C63623" w14:textId="50537383" w:rsidR="00D22CCF" w:rsidRPr="00BD32F5" w:rsidRDefault="00D22CCF" w:rsidP="00D22CC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12EC2">
                    <w:rPr>
                      <w:sz w:val="28"/>
                      <w:szCs w:val="28"/>
                    </w:rPr>
                    <w:t xml:space="preserve"> </w:t>
                  </w:r>
                  <w:r w:rsidRPr="000E6C53">
                    <w:rPr>
                      <w:sz w:val="20"/>
                      <w:szCs w:val="20"/>
                    </w:rPr>
                    <w:t xml:space="preserve"> необходимые для хранения сырья, заготовок, полуфабрикатов, готовой продукции, горюче-смазочных материалов и др.</w:t>
                  </w:r>
                  <w:proofErr w:type="gramEnd"/>
                </w:p>
              </w:tc>
            </w:tr>
            <w:tr w:rsidR="00D22CCF" w:rsidRPr="00BD32F5" w14:paraId="5668A486" w14:textId="77777777" w:rsidTr="00261602">
              <w:trPr>
                <w:trHeight w:val="275"/>
              </w:trPr>
              <w:tc>
                <w:tcPr>
                  <w:tcW w:w="2297" w:type="dxa"/>
                </w:tcPr>
                <w:p w14:paraId="63521764" w14:textId="726C73E1" w:rsidR="00D22CCF" w:rsidRPr="00BD32F5" w:rsidRDefault="00D22CCF" w:rsidP="00D22CC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0D5136">
                    <w:rPr>
                      <w:iCs/>
                      <w:sz w:val="20"/>
                      <w:szCs w:val="20"/>
                    </w:rPr>
                    <w:t>подсобно-производственные</w:t>
                  </w:r>
                  <w:r>
                    <w:rPr>
                      <w:iCs/>
                      <w:sz w:val="20"/>
                      <w:szCs w:val="20"/>
                    </w:rPr>
                    <w:t xml:space="preserve"> здания предприятия</w:t>
                  </w:r>
                </w:p>
              </w:tc>
              <w:tc>
                <w:tcPr>
                  <w:tcW w:w="3543" w:type="dxa"/>
                </w:tcPr>
                <w:p w14:paraId="5F5837FC" w14:textId="07C78D7F" w:rsidR="00D22CCF" w:rsidRPr="00BD32F5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 </w:t>
                  </w:r>
                  <w:r w:rsidRPr="00F0476D">
                    <w:rPr>
                      <w:sz w:val="28"/>
                      <w:szCs w:val="28"/>
                    </w:rPr>
                    <w:t xml:space="preserve"> </w:t>
                  </w:r>
                  <w:r w:rsidRPr="00F25634">
                    <w:rPr>
                      <w:sz w:val="28"/>
                      <w:szCs w:val="28"/>
                    </w:rPr>
                    <w:t xml:space="preserve"> </w:t>
                  </w:r>
                  <w:r w:rsidRPr="00F25634">
                    <w:rPr>
                      <w:sz w:val="20"/>
                      <w:szCs w:val="20"/>
                    </w:rPr>
                    <w:t xml:space="preserve">в </w:t>
                  </w:r>
                  <w:proofErr w:type="gramStart"/>
                  <w:r w:rsidRPr="00F25634">
                    <w:rPr>
                      <w:sz w:val="20"/>
                      <w:szCs w:val="20"/>
                    </w:rPr>
                    <w:t>которых</w:t>
                  </w:r>
                  <w:proofErr w:type="gramEnd"/>
                  <w:r w:rsidRPr="00F25634">
                    <w:rPr>
                      <w:sz w:val="20"/>
                      <w:szCs w:val="20"/>
                    </w:rPr>
                    <w:t xml:space="preserve"> размещают основные технологические процессы предприятия</w:t>
                  </w:r>
                </w:p>
              </w:tc>
            </w:tr>
            <w:tr w:rsidR="00D22CCF" w:rsidRPr="00BD32F5" w14:paraId="11294E63" w14:textId="77777777" w:rsidTr="00261602">
              <w:trPr>
                <w:trHeight w:val="400"/>
              </w:trPr>
              <w:tc>
                <w:tcPr>
                  <w:tcW w:w="2297" w:type="dxa"/>
                </w:tcPr>
                <w:p w14:paraId="077C8AB1" w14:textId="23FD157F" w:rsidR="00D22CCF" w:rsidRPr="00BD32F5" w:rsidRDefault="00D22CCF" w:rsidP="00D22CC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6064C">
                    <w:rPr>
                      <w:iCs/>
                      <w:sz w:val="20"/>
                      <w:szCs w:val="20"/>
                    </w:rPr>
                    <w:t>энергетические</w:t>
                  </w:r>
                  <w:r>
                    <w:rPr>
                      <w:iCs/>
                      <w:sz w:val="20"/>
                      <w:szCs w:val="20"/>
                    </w:rPr>
                    <w:t xml:space="preserve"> здания предприятия</w:t>
                  </w:r>
                </w:p>
              </w:tc>
              <w:tc>
                <w:tcPr>
                  <w:tcW w:w="3543" w:type="dxa"/>
                </w:tcPr>
                <w:p w14:paraId="4FE14BE4" w14:textId="349BE655" w:rsidR="00D22CCF" w:rsidRPr="00BD32F5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 </w:t>
                  </w:r>
                  <w:r w:rsidRPr="00F0476D">
                    <w:rPr>
                      <w:sz w:val="20"/>
                      <w:szCs w:val="20"/>
                    </w:rPr>
                    <w:t xml:space="preserve"> предназначенные для размещения вспомогательных процессов производства</w:t>
                  </w:r>
                </w:p>
              </w:tc>
            </w:tr>
            <w:tr w:rsidR="00D22CCF" w:rsidRPr="00BD32F5" w14:paraId="0A6AF2F0" w14:textId="77777777" w:rsidTr="00261602">
              <w:trPr>
                <w:trHeight w:val="287"/>
              </w:trPr>
              <w:tc>
                <w:tcPr>
                  <w:tcW w:w="2297" w:type="dxa"/>
                </w:tcPr>
                <w:p w14:paraId="78B0D64C" w14:textId="0A739BFC" w:rsidR="00D22CCF" w:rsidRPr="00BD32F5" w:rsidRDefault="00D22CCF" w:rsidP="00D22CC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AC175B">
                    <w:rPr>
                      <w:iCs/>
                      <w:sz w:val="20"/>
                      <w:szCs w:val="20"/>
                    </w:rPr>
                    <w:t>складские</w:t>
                  </w:r>
                  <w:r>
                    <w:rPr>
                      <w:iCs/>
                      <w:sz w:val="20"/>
                      <w:szCs w:val="20"/>
                    </w:rPr>
                    <w:t xml:space="preserve"> здания предприятия</w:t>
                  </w:r>
                </w:p>
              </w:tc>
              <w:tc>
                <w:tcPr>
                  <w:tcW w:w="3543" w:type="dxa"/>
                </w:tcPr>
                <w:p w14:paraId="331A1380" w14:textId="2C835670" w:rsidR="00D22CCF" w:rsidRPr="00BD32F5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0E6C53">
                    <w:rPr>
                      <w:sz w:val="20"/>
                      <w:szCs w:val="20"/>
                    </w:rPr>
                    <w:t xml:space="preserve">  </w:t>
                  </w:r>
                  <w:r w:rsidRPr="00812EC2">
                    <w:rPr>
                      <w:sz w:val="20"/>
                      <w:szCs w:val="20"/>
                    </w:rPr>
                    <w:t xml:space="preserve">в </w:t>
                  </w:r>
                  <w:proofErr w:type="gramStart"/>
                  <w:r w:rsidRPr="00812EC2">
                    <w:rPr>
                      <w:sz w:val="20"/>
                      <w:szCs w:val="20"/>
                    </w:rPr>
                    <w:t>которых</w:t>
                  </w:r>
                  <w:proofErr w:type="gramEnd"/>
                  <w:r w:rsidRPr="00812EC2">
                    <w:rPr>
                      <w:sz w:val="20"/>
                      <w:szCs w:val="20"/>
                    </w:rPr>
                    <w:t xml:space="preserve"> размещают установки, снабжающие предприятие электроэнергией, сжатым воздухом, паром и газом</w:t>
                  </w:r>
                </w:p>
              </w:tc>
            </w:tr>
          </w:tbl>
          <w:p w14:paraId="6E49773D" w14:textId="77777777" w:rsidR="00D22CCF" w:rsidRPr="005C0C5B" w:rsidRDefault="00D22CCF" w:rsidP="00D22CCF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</w:p>
        </w:tc>
        <w:tc>
          <w:tcPr>
            <w:tcW w:w="2239" w:type="dxa"/>
          </w:tcPr>
          <w:p w14:paraId="1370478A" w14:textId="07B97018" w:rsidR="00D22CCF" w:rsidRDefault="00D22CCF" w:rsidP="00D22CC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А2Б3В4Г1</w:t>
            </w:r>
          </w:p>
        </w:tc>
      </w:tr>
      <w:bookmarkEnd w:id="7"/>
      <w:bookmarkEnd w:id="8"/>
      <w:tr w:rsidR="00D22CCF" w:rsidRPr="001A3A7C" w14:paraId="558A463C" w14:textId="77777777" w:rsidTr="00525098">
        <w:trPr>
          <w:trHeight w:val="57"/>
        </w:trPr>
        <w:tc>
          <w:tcPr>
            <w:tcW w:w="675" w:type="dxa"/>
          </w:tcPr>
          <w:p w14:paraId="69A10EB7" w14:textId="48AAD0CC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D22CCF" w:rsidRPr="009028BD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D22CCF" w:rsidRPr="009028BD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D22CCF" w:rsidRPr="009028BD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D22CCF" w:rsidRPr="009028BD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705AF77C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33E26057" w14:textId="6CD550B2" w:rsidR="00D22CCF" w:rsidRPr="00A11ACA" w:rsidRDefault="00D22CCF" w:rsidP="00D22CCF">
            <w:pPr>
              <w:rPr>
                <w:sz w:val="20"/>
                <w:szCs w:val="20"/>
              </w:rPr>
            </w:pPr>
            <w:proofErr w:type="gram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электропод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вижного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состава</w:t>
            </w:r>
          </w:p>
        </w:tc>
        <w:tc>
          <w:tcPr>
            <w:tcW w:w="1701" w:type="dxa"/>
          </w:tcPr>
          <w:p w14:paraId="1200C363" w14:textId="77777777" w:rsidR="00D22CCF" w:rsidRPr="00275A89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rFonts w:eastAsia="Liberation Sans"/>
                <w:sz w:val="20"/>
                <w:szCs w:val="20"/>
                <w:lang w:eastAsia="en-US"/>
              </w:rPr>
              <w:t>ПК-9.1</w:t>
            </w:r>
          </w:p>
          <w:p w14:paraId="42545BB8" w14:textId="77777777" w:rsidR="00D22CCF" w:rsidRPr="00275A89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sz w:val="20"/>
                <w:szCs w:val="20"/>
                <w:highlight w:val="cyan"/>
              </w:rPr>
              <w:t>Проводит классификацию промышленных предприятий, дает им характеристику</w:t>
            </w:r>
          </w:p>
          <w:p w14:paraId="0E96C47F" w14:textId="0DBFCBF9" w:rsidR="00D22CCF" w:rsidRPr="00A11ACA" w:rsidRDefault="00D22CCF" w:rsidP="00D22CC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94F88DF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48FCFC46" w14:textId="3BA0075D" w:rsidR="00D22CCF" w:rsidRPr="00A11ACA" w:rsidRDefault="00D22CCF" w:rsidP="00D22C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686A909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B10B5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основные группы промышленных зданий</w:t>
            </w:r>
            <w:r w:rsidRPr="00D97EF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770F81B4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умеет: классифицировать промышленные здания по определенным группам и признакам</w:t>
            </w:r>
          </w:p>
          <w:p w14:paraId="2C66F5DA" w14:textId="3B42A37C" w:rsidR="00D22CCF" w:rsidRPr="00A11ACA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124" w:type="dxa"/>
          </w:tcPr>
          <w:p w14:paraId="49F849E1" w14:textId="77777777" w:rsidR="00D22CCF" w:rsidRPr="00C64DB5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5371A53" w14:textId="77777777" w:rsidR="00D22CCF" w:rsidRPr="00C64DB5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</w:p>
          <w:p w14:paraId="3DF9B6F9" w14:textId="038B82DF" w:rsidR="00D22CCF" w:rsidRPr="00A47DD1" w:rsidRDefault="00D22CCF" w:rsidP="00D22CCF">
            <w:pPr>
              <w:shd w:val="clear" w:color="auto" w:fill="FFFFFF"/>
              <w:rPr>
                <w:sz w:val="22"/>
                <w:szCs w:val="22"/>
              </w:rPr>
            </w:pPr>
            <w:r w:rsidRPr="00A47DD1">
              <w:rPr>
                <w:sz w:val="22"/>
                <w:szCs w:val="22"/>
              </w:rPr>
              <w:t xml:space="preserve">Соотнесите типы зданий промышленных предприятий </w:t>
            </w:r>
            <w:r>
              <w:rPr>
                <w:sz w:val="22"/>
                <w:szCs w:val="22"/>
              </w:rPr>
              <w:br/>
            </w:r>
            <w:r w:rsidRPr="00A47DD1">
              <w:rPr>
                <w:sz w:val="22"/>
                <w:szCs w:val="22"/>
              </w:rPr>
              <w:t>в зависимости от ширины пролета</w:t>
            </w:r>
          </w:p>
          <w:p w14:paraId="450EF74E" w14:textId="77777777" w:rsidR="00D22CCF" w:rsidRPr="00492BEF" w:rsidRDefault="00D22CCF" w:rsidP="00D22CCF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22CCF" w:rsidRPr="00BD32F5" w14:paraId="67272613" w14:textId="77777777" w:rsidTr="00261602">
              <w:trPr>
                <w:trHeight w:val="453"/>
              </w:trPr>
              <w:tc>
                <w:tcPr>
                  <w:tcW w:w="2297" w:type="dxa"/>
                </w:tcPr>
                <w:p w14:paraId="608F348F" w14:textId="2748540D" w:rsidR="00D22CCF" w:rsidRPr="00DE6475" w:rsidRDefault="00D22CCF" w:rsidP="00D22CC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Типы зданий в зависимости от ширины пролета</w:t>
                  </w:r>
                </w:p>
              </w:tc>
              <w:tc>
                <w:tcPr>
                  <w:tcW w:w="3543" w:type="dxa"/>
                </w:tcPr>
                <w:p w14:paraId="70E04795" w14:textId="6473EEDE" w:rsidR="00D22CCF" w:rsidRPr="00DE6475" w:rsidRDefault="00D22CCF" w:rsidP="00D22CC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Ширина пролета</w:t>
                  </w:r>
                </w:p>
              </w:tc>
            </w:tr>
            <w:tr w:rsidR="00D22CCF" w:rsidRPr="00BD32F5" w14:paraId="5094DC66" w14:textId="77777777" w:rsidTr="00261602">
              <w:trPr>
                <w:trHeight w:val="371"/>
              </w:trPr>
              <w:tc>
                <w:tcPr>
                  <w:tcW w:w="2297" w:type="dxa"/>
                </w:tcPr>
                <w:p w14:paraId="63EC85FC" w14:textId="5B0D8B63" w:rsidR="00D22CCF" w:rsidRPr="00DE6475" w:rsidRDefault="00D22CCF" w:rsidP="00D22CC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DE6475">
                    <w:rPr>
                      <w:sz w:val="20"/>
                      <w:szCs w:val="20"/>
                    </w:rPr>
                    <w:t xml:space="preserve">А) </w:t>
                  </w:r>
                  <w:proofErr w:type="spellStart"/>
                  <w:r w:rsidRPr="00DE6475">
                    <w:rPr>
                      <w:spacing w:val="-2"/>
                      <w:sz w:val="20"/>
                      <w:szCs w:val="20"/>
                    </w:rPr>
                    <w:t>мелкопролетное</w:t>
                  </w:r>
                  <w:proofErr w:type="spellEnd"/>
                  <w:r w:rsidRPr="00DE6475">
                    <w:rPr>
                      <w:sz w:val="20"/>
                      <w:szCs w:val="20"/>
                    </w:rPr>
                    <w:t xml:space="preserve"> здание предприятия</w:t>
                  </w:r>
                </w:p>
              </w:tc>
              <w:tc>
                <w:tcPr>
                  <w:tcW w:w="3543" w:type="dxa"/>
                </w:tcPr>
                <w:p w14:paraId="03DD01A5" w14:textId="15AE2067" w:rsidR="00D22CCF" w:rsidRPr="00DE6475" w:rsidRDefault="00D22CCF" w:rsidP="00D22CCF">
                  <w:pPr>
                    <w:pStyle w:val="af2"/>
                    <w:framePr w:hSpace="180" w:wrap="around" w:vAnchor="text" w:hAnchor="text" w:y="1"/>
                    <w:spacing w:line="25" w:lineRule="atLeast"/>
                    <w:suppressOverlap/>
                    <w:rPr>
                      <w:rFonts w:ascii="Times New Roman" w:hAnsi="Times New Roman" w:cs="Times New Roman"/>
                      <w:color w:val="auto"/>
                      <w:spacing w:val="-2"/>
                      <w:sz w:val="20"/>
                      <w:szCs w:val="20"/>
                    </w:rPr>
                  </w:pPr>
                  <w:r w:rsidRPr="00DE6475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 xml:space="preserve">1)   </w:t>
                  </w:r>
                  <w:r w:rsidRPr="00DE6475">
                    <w:rPr>
                      <w:rFonts w:ascii="Times New Roman" w:hAnsi="Times New Roman" w:cs="Times New Roman"/>
                      <w:color w:val="auto"/>
                      <w:spacing w:val="-2"/>
                      <w:sz w:val="20"/>
                      <w:szCs w:val="20"/>
                    </w:rPr>
                    <w:t xml:space="preserve"> </w:t>
                  </w:r>
                  <w:r w:rsidRPr="00E56978">
                    <w:rPr>
                      <w:rFonts w:ascii="Times New Roman" w:eastAsia="Times New Roman" w:hAnsi="Times New Roman" w:cs="Times New Roman"/>
                      <w:color w:val="auto"/>
                      <w:spacing w:val="-2"/>
                      <w:sz w:val="20"/>
                      <w:szCs w:val="20"/>
                    </w:rPr>
                    <w:t xml:space="preserve">с шириной пролетов 36, 48, </w:t>
                  </w:r>
                  <w:smartTag w:uri="urn:schemas-microsoft-com:office:smarttags" w:element="metricconverter">
                    <w:smartTagPr>
                      <w:attr w:name="ProductID" w:val="60 м"/>
                    </w:smartTagPr>
                    <w:r w:rsidRPr="00E56978">
                      <w:rPr>
                        <w:rFonts w:ascii="Times New Roman" w:eastAsia="Times New Roman" w:hAnsi="Times New Roman" w:cs="Times New Roman"/>
                        <w:color w:val="auto"/>
                        <w:spacing w:val="-2"/>
                        <w:sz w:val="20"/>
                        <w:szCs w:val="20"/>
                      </w:rPr>
                      <w:t>60 м</w:t>
                    </w:r>
                  </w:smartTag>
                  <w:r>
                    <w:rPr>
                      <w:rFonts w:ascii="Times New Roman" w:eastAsia="Times New Roman" w:hAnsi="Times New Roman" w:cs="Times New Roman"/>
                      <w:color w:val="auto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auto"/>
                      <w:spacing w:val="-2"/>
                      <w:sz w:val="20"/>
                      <w:szCs w:val="20"/>
                    </w:rPr>
                    <w:br/>
                  </w:r>
                  <w:r w:rsidRPr="00E56978">
                    <w:rPr>
                      <w:rFonts w:ascii="Times New Roman" w:eastAsia="Times New Roman" w:hAnsi="Times New Roman" w:cs="Times New Roman"/>
                      <w:color w:val="auto"/>
                      <w:spacing w:val="-2"/>
                      <w:sz w:val="20"/>
                      <w:szCs w:val="20"/>
                    </w:rPr>
                    <w:t>и более.</w:t>
                  </w:r>
                </w:p>
              </w:tc>
            </w:tr>
            <w:tr w:rsidR="00D22CCF" w:rsidRPr="00BD32F5" w14:paraId="18F4F86E" w14:textId="77777777" w:rsidTr="00261602">
              <w:trPr>
                <w:trHeight w:val="275"/>
              </w:trPr>
              <w:tc>
                <w:tcPr>
                  <w:tcW w:w="2297" w:type="dxa"/>
                </w:tcPr>
                <w:p w14:paraId="79D81D80" w14:textId="559FE2CD" w:rsidR="00D22CCF" w:rsidRPr="00DE6475" w:rsidRDefault="00D22CCF" w:rsidP="00D22CC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DE6475">
                    <w:rPr>
                      <w:sz w:val="20"/>
                      <w:szCs w:val="20"/>
                    </w:rPr>
                    <w:t xml:space="preserve">Б) </w:t>
                  </w:r>
                  <w:proofErr w:type="spellStart"/>
                  <w:r w:rsidRPr="00DE6475">
                    <w:rPr>
                      <w:spacing w:val="-2"/>
                      <w:sz w:val="20"/>
                      <w:szCs w:val="20"/>
                    </w:rPr>
                    <w:t>крупнопролетное</w:t>
                  </w:r>
                  <w:proofErr w:type="spellEnd"/>
                  <w:r w:rsidRPr="00DE6475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DE6475">
                    <w:rPr>
                      <w:sz w:val="20"/>
                      <w:szCs w:val="20"/>
                    </w:rPr>
                    <w:t>здание предприятия</w:t>
                  </w:r>
                </w:p>
              </w:tc>
              <w:tc>
                <w:tcPr>
                  <w:tcW w:w="3543" w:type="dxa"/>
                </w:tcPr>
                <w:p w14:paraId="72F0BFA4" w14:textId="07938D4C" w:rsidR="00D22CCF" w:rsidRPr="00DE6475" w:rsidRDefault="00D22CCF" w:rsidP="00D22CCF">
                  <w:pPr>
                    <w:pStyle w:val="af2"/>
                    <w:framePr w:hSpace="180" w:wrap="around" w:vAnchor="text" w:hAnchor="text" w:y="1"/>
                    <w:spacing w:line="25" w:lineRule="atLeast"/>
                    <w:suppressOverlap/>
                    <w:rPr>
                      <w:rFonts w:ascii="Times New Roman" w:hAnsi="Times New Roman" w:cs="Times New Roman"/>
                      <w:color w:val="auto"/>
                      <w:spacing w:val="-2"/>
                      <w:sz w:val="20"/>
                      <w:szCs w:val="20"/>
                    </w:rPr>
                  </w:pPr>
                  <w:r w:rsidRPr="00DE6475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 xml:space="preserve">2)    </w:t>
                  </w:r>
                  <w:r w:rsidRPr="00DE6475">
                    <w:rPr>
                      <w:rFonts w:ascii="Times New Roman" w:hAnsi="Times New Roman" w:cs="Times New Roman"/>
                      <w:color w:val="auto"/>
                      <w:spacing w:val="-2"/>
                      <w:sz w:val="20"/>
                      <w:szCs w:val="20"/>
                    </w:rPr>
                    <w:t xml:space="preserve"> при ширине пролетов более </w:t>
                  </w:r>
                  <w:smartTag w:uri="urn:schemas-microsoft-com:office:smarttags" w:element="metricconverter">
                    <w:smartTagPr>
                      <w:attr w:name="ProductID" w:val="12 м"/>
                    </w:smartTagPr>
                    <w:r w:rsidRPr="00DE6475">
                      <w:rPr>
                        <w:rFonts w:ascii="Times New Roman" w:hAnsi="Times New Roman" w:cs="Times New Roman"/>
                        <w:color w:val="auto"/>
                        <w:spacing w:val="-2"/>
                        <w:sz w:val="20"/>
                        <w:szCs w:val="20"/>
                      </w:rPr>
                      <w:t>12 м</w:t>
                    </w:r>
                  </w:smartTag>
                  <w:r w:rsidRPr="00DE6475">
                    <w:rPr>
                      <w:rFonts w:ascii="Times New Roman" w:hAnsi="Times New Roman" w:cs="Times New Roman"/>
                      <w:color w:val="auto"/>
                      <w:spacing w:val="-2"/>
                      <w:sz w:val="20"/>
                      <w:szCs w:val="20"/>
                    </w:rPr>
                    <w:t xml:space="preserve"> и менее 36 м.</w:t>
                  </w:r>
                </w:p>
              </w:tc>
            </w:tr>
            <w:tr w:rsidR="00D22CCF" w:rsidRPr="00BD32F5" w14:paraId="316F9BDC" w14:textId="77777777" w:rsidTr="00261602">
              <w:trPr>
                <w:trHeight w:val="400"/>
              </w:trPr>
              <w:tc>
                <w:tcPr>
                  <w:tcW w:w="2297" w:type="dxa"/>
                </w:tcPr>
                <w:p w14:paraId="08EB6590" w14:textId="521AD969" w:rsidR="00D22CCF" w:rsidRPr="00DE6475" w:rsidRDefault="00D22CCF" w:rsidP="00D22CC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DE6475">
                    <w:rPr>
                      <w:sz w:val="20"/>
                      <w:szCs w:val="20"/>
                    </w:rPr>
                    <w:t xml:space="preserve">В) </w:t>
                  </w:r>
                  <w:r w:rsidRPr="00DE6475">
                    <w:rPr>
                      <w:spacing w:val="-2"/>
                      <w:sz w:val="20"/>
                      <w:szCs w:val="20"/>
                    </w:rPr>
                    <w:t xml:space="preserve">большепролетное </w:t>
                  </w:r>
                  <w:r w:rsidRPr="00DE6475">
                    <w:rPr>
                      <w:sz w:val="20"/>
                      <w:szCs w:val="20"/>
                    </w:rPr>
                    <w:t>здание предприятия</w:t>
                  </w:r>
                </w:p>
              </w:tc>
              <w:tc>
                <w:tcPr>
                  <w:tcW w:w="3543" w:type="dxa"/>
                </w:tcPr>
                <w:p w14:paraId="49A3F15F" w14:textId="14C3EB91" w:rsidR="00D22CCF" w:rsidRPr="00DE6475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DE6475">
                    <w:rPr>
                      <w:sz w:val="20"/>
                      <w:szCs w:val="20"/>
                    </w:rPr>
                    <w:t xml:space="preserve">3)   </w:t>
                  </w:r>
                  <w:r w:rsidRPr="00DE6475">
                    <w:rPr>
                      <w:spacing w:val="-2"/>
                      <w:sz w:val="20"/>
                      <w:szCs w:val="20"/>
                    </w:rPr>
                    <w:t xml:space="preserve"> если ширина пролетов не превышает </w:t>
                  </w:r>
                  <w:smartTag w:uri="urn:schemas-microsoft-com:office:smarttags" w:element="metricconverter">
                    <w:smartTagPr>
                      <w:attr w:name="ProductID" w:val="12 м"/>
                    </w:smartTagPr>
                    <w:r w:rsidRPr="00DE6475">
                      <w:rPr>
                        <w:spacing w:val="-2"/>
                        <w:sz w:val="20"/>
                        <w:szCs w:val="20"/>
                      </w:rPr>
                      <w:t>12 м</w:t>
                    </w:r>
                  </w:smartTag>
                  <w:r w:rsidRPr="00DE6475">
                    <w:rPr>
                      <w:spacing w:val="-2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04F27FAB" w14:textId="77777777" w:rsidR="00D22CCF" w:rsidRPr="00A946A0" w:rsidRDefault="00D22CCF" w:rsidP="00D22CCF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</w:p>
        </w:tc>
        <w:tc>
          <w:tcPr>
            <w:tcW w:w="2239" w:type="dxa"/>
          </w:tcPr>
          <w:p w14:paraId="661883EF" w14:textId="2233C283" w:rsidR="00D22CCF" w:rsidRDefault="00D22CCF" w:rsidP="00D22CC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А3Б2В1</w:t>
            </w:r>
          </w:p>
        </w:tc>
      </w:tr>
      <w:tr w:rsidR="00D22CCF" w:rsidRPr="001A3A7C" w14:paraId="24DD35B7" w14:textId="77777777" w:rsidTr="00525098">
        <w:trPr>
          <w:trHeight w:val="7785"/>
        </w:trPr>
        <w:tc>
          <w:tcPr>
            <w:tcW w:w="675" w:type="dxa"/>
          </w:tcPr>
          <w:p w14:paraId="627D1251" w14:textId="43924174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D22CCF" w:rsidRPr="009028BD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D22CCF" w:rsidRPr="009028BD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D22CCF" w:rsidRPr="009028BD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D22CCF" w:rsidRPr="009028BD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76706350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41A13008" w14:textId="509EDA6A" w:rsidR="00D22CCF" w:rsidRPr="00A11ACA" w:rsidRDefault="00D22CCF" w:rsidP="00D22CCF">
            <w:pPr>
              <w:rPr>
                <w:sz w:val="20"/>
                <w:szCs w:val="20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Способен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электропод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вижного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состава</w:t>
            </w:r>
          </w:p>
        </w:tc>
        <w:tc>
          <w:tcPr>
            <w:tcW w:w="1701" w:type="dxa"/>
          </w:tcPr>
          <w:p w14:paraId="5FBC800A" w14:textId="1105F9A1" w:rsidR="00D22CCF" w:rsidRPr="00A11ACA" w:rsidRDefault="00D22CCF" w:rsidP="00D22CCF">
            <w:pPr>
              <w:rPr>
                <w:sz w:val="20"/>
                <w:szCs w:val="20"/>
              </w:rPr>
            </w:pPr>
            <w:r w:rsidRPr="00F63B51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ПК-9.2. </w:t>
            </w:r>
            <w:r w:rsidRPr="00F63B51">
              <w:rPr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 xml:space="preserve">Выполняет расчет размеров помещений предприятий по техническому обслуживанию и ремонту </w:t>
            </w:r>
            <w:proofErr w:type="spellStart"/>
            <w:proofErr w:type="gramStart"/>
            <w:r w:rsidRPr="00275A89">
              <w:rPr>
                <w:sz w:val="20"/>
                <w:szCs w:val="20"/>
                <w:highlight w:val="cyan"/>
              </w:rPr>
              <w:t>электроподвиж-ного</w:t>
            </w:r>
            <w:proofErr w:type="spellEnd"/>
            <w:proofErr w:type="gramEnd"/>
            <w:r w:rsidRPr="00275A89">
              <w:rPr>
                <w:sz w:val="20"/>
                <w:szCs w:val="20"/>
                <w:highlight w:val="cyan"/>
              </w:rPr>
              <w:t xml:space="preserve"> состава, а также расставляет оборудование</w:t>
            </w:r>
          </w:p>
        </w:tc>
        <w:tc>
          <w:tcPr>
            <w:tcW w:w="1275" w:type="dxa"/>
          </w:tcPr>
          <w:p w14:paraId="2D464764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5D88F75E" w14:textId="42CCB984" w:rsidR="00D22CCF" w:rsidRPr="00A11ACA" w:rsidRDefault="00D22CCF" w:rsidP="00D22C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D64821A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параметры, необходимые для проектирования предприятий по техническому обслуживанию и ремонту электроподвижного состава</w:t>
            </w:r>
          </w:p>
          <w:p w14:paraId="6A86B507" w14:textId="13E00C2B" w:rsidR="00D22CCF" w:rsidRPr="00A11ACA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умеет: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рассчитывать параметры, необходимые для проектирования предприятий по техническому обслуживанию и ремонту электроподвижного состава</w:t>
            </w:r>
          </w:p>
        </w:tc>
        <w:tc>
          <w:tcPr>
            <w:tcW w:w="6124" w:type="dxa"/>
          </w:tcPr>
          <w:p w14:paraId="7079DB27" w14:textId="77777777" w:rsidR="00D22CCF" w:rsidRPr="00C64DB5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DD95CEC" w14:textId="77777777" w:rsidR="00D22CCF" w:rsidRPr="00C64DB5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</w:p>
          <w:p w14:paraId="66CE7B43" w14:textId="5CBEAF9A" w:rsidR="00D22CCF" w:rsidRPr="00492BEF" w:rsidRDefault="00D22CCF" w:rsidP="00D22CCF">
            <w:pPr>
              <w:shd w:val="clear" w:color="auto" w:fill="FFFFFF"/>
              <w:rPr>
                <w:sz w:val="22"/>
                <w:szCs w:val="22"/>
              </w:rPr>
            </w:pPr>
            <w:r w:rsidRPr="00492BEF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 xml:space="preserve">тип требования к промышленным предприятиям </w:t>
            </w:r>
            <w:r>
              <w:rPr>
                <w:sz w:val="22"/>
                <w:szCs w:val="22"/>
              </w:rPr>
              <w:br/>
              <w:t>с характеристикой самого требования</w:t>
            </w:r>
          </w:p>
          <w:p w14:paraId="26200AB6" w14:textId="77777777" w:rsidR="00D22CCF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22CCF" w:rsidRPr="00BD32F5" w14:paraId="5F47BCDD" w14:textId="77777777" w:rsidTr="00261602">
              <w:trPr>
                <w:trHeight w:val="453"/>
              </w:trPr>
              <w:tc>
                <w:tcPr>
                  <w:tcW w:w="2297" w:type="dxa"/>
                </w:tcPr>
                <w:p w14:paraId="4BEEB2F0" w14:textId="05BEBD49" w:rsidR="00D22CCF" w:rsidRPr="00723368" w:rsidRDefault="00D22CCF" w:rsidP="00D22CC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723368">
                    <w:rPr>
                      <w:sz w:val="20"/>
                      <w:szCs w:val="20"/>
                    </w:rPr>
                    <w:t>Наименование требования</w:t>
                  </w:r>
                </w:p>
              </w:tc>
              <w:tc>
                <w:tcPr>
                  <w:tcW w:w="3543" w:type="dxa"/>
                </w:tcPr>
                <w:p w14:paraId="1F5371F6" w14:textId="55AD6411" w:rsidR="00D22CCF" w:rsidRPr="00723368" w:rsidRDefault="00D22CCF" w:rsidP="00D22CC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723368">
                    <w:rPr>
                      <w:sz w:val="20"/>
                      <w:szCs w:val="20"/>
                    </w:rPr>
                    <w:t>Характеристика требовани</w:t>
                  </w:r>
                  <w:r>
                    <w:rPr>
                      <w:sz w:val="20"/>
                      <w:szCs w:val="20"/>
                    </w:rPr>
                    <w:t>й</w:t>
                  </w:r>
                </w:p>
              </w:tc>
            </w:tr>
            <w:tr w:rsidR="00D22CCF" w:rsidRPr="00BD32F5" w14:paraId="3455C4C4" w14:textId="77777777" w:rsidTr="00261602">
              <w:trPr>
                <w:trHeight w:val="371"/>
              </w:trPr>
              <w:tc>
                <w:tcPr>
                  <w:tcW w:w="2297" w:type="dxa"/>
                </w:tcPr>
                <w:p w14:paraId="5E254399" w14:textId="0FD7EEC4" w:rsidR="00D22CCF" w:rsidRPr="00723368" w:rsidRDefault="00D22CCF" w:rsidP="00D22CC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723368">
                    <w:rPr>
                      <w:sz w:val="20"/>
                      <w:szCs w:val="20"/>
                    </w:rPr>
                    <w:t xml:space="preserve">А) </w:t>
                  </w:r>
                  <w:r w:rsidRPr="00723368">
                    <w:rPr>
                      <w:bCs/>
                      <w:iCs/>
                      <w:sz w:val="20"/>
                      <w:szCs w:val="20"/>
                    </w:rPr>
                    <w:t>К</w:t>
                  </w:r>
                  <w:r w:rsidRPr="00723368">
                    <w:rPr>
                      <w:bCs/>
                      <w:i/>
                      <w:iCs/>
                      <w:sz w:val="20"/>
                      <w:szCs w:val="20"/>
                    </w:rPr>
                    <w:t xml:space="preserve"> технологическим</w:t>
                  </w:r>
                  <w:r w:rsidRPr="00723368">
                    <w:rPr>
                      <w:sz w:val="20"/>
                      <w:szCs w:val="20"/>
                    </w:rPr>
                    <w:t xml:space="preserve"> требования м для промышленного предприятия относятся</w:t>
                  </w:r>
                </w:p>
              </w:tc>
              <w:tc>
                <w:tcPr>
                  <w:tcW w:w="3543" w:type="dxa"/>
                </w:tcPr>
                <w:p w14:paraId="569F3233" w14:textId="2721A054" w:rsidR="00D22CCF" w:rsidRPr="00723368" w:rsidRDefault="00D22CCF" w:rsidP="00D22CCF">
                  <w:pPr>
                    <w:pStyle w:val="af2"/>
                    <w:framePr w:hSpace="180" w:wrap="around" w:vAnchor="text" w:hAnchor="text" w:y="1"/>
                    <w:spacing w:line="25" w:lineRule="atLeast"/>
                    <w:suppressOverlap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723368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 xml:space="preserve">1)    требования </w:t>
                  </w:r>
                  <w:r w:rsidRPr="00723368">
                    <w:rPr>
                      <w:rFonts w:ascii="Times New Roman" w:hAnsi="Times New Roman" w:cs="Times New Roman"/>
                      <w:i/>
                      <w:iCs/>
                      <w:color w:val="auto"/>
                      <w:sz w:val="20"/>
                      <w:szCs w:val="20"/>
                    </w:rPr>
                    <w:t xml:space="preserve">к прочности, устойчивости (жесткости) </w:t>
                  </w:r>
                  <w:r w:rsidRPr="00723368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строительных конструкций</w:t>
                  </w:r>
                  <w:r w:rsidRPr="00723368">
                    <w:rPr>
                      <w:rFonts w:ascii="Times New Roman" w:hAnsi="Times New Roman" w:cs="Times New Roman"/>
                      <w:i/>
                      <w:iCs/>
                      <w:color w:val="auto"/>
                      <w:sz w:val="20"/>
                      <w:szCs w:val="20"/>
                    </w:rPr>
                    <w:t xml:space="preserve">, долговечности </w:t>
                  </w:r>
                  <w:r w:rsidRPr="00723368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материалов и основных конструкций здания, зависящей от ряда факторов</w:t>
                  </w:r>
                </w:p>
              </w:tc>
            </w:tr>
            <w:tr w:rsidR="00D22CCF" w:rsidRPr="00BD32F5" w14:paraId="56D7B249" w14:textId="77777777" w:rsidTr="00261602">
              <w:trPr>
                <w:trHeight w:val="275"/>
              </w:trPr>
              <w:tc>
                <w:tcPr>
                  <w:tcW w:w="2297" w:type="dxa"/>
                </w:tcPr>
                <w:p w14:paraId="49F9D566" w14:textId="579D3A52" w:rsidR="00D22CCF" w:rsidRPr="00723368" w:rsidRDefault="00D22CCF" w:rsidP="00D22CCF">
                  <w:pPr>
                    <w:pStyle w:val="af2"/>
                    <w:framePr w:hSpace="180" w:wrap="around" w:vAnchor="text" w:hAnchor="text" w:y="1"/>
                    <w:spacing w:line="25" w:lineRule="atLeast"/>
                    <w:suppressOverlap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723368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 xml:space="preserve">Б) </w:t>
                  </w:r>
                  <w:r w:rsidRPr="00723368">
                    <w:rPr>
                      <w:rFonts w:ascii="Times New Roman" w:hAnsi="Times New Roman" w:cs="Times New Roman"/>
                      <w:iCs/>
                      <w:color w:val="auto"/>
                      <w:sz w:val="20"/>
                      <w:szCs w:val="20"/>
                    </w:rPr>
                    <w:t xml:space="preserve">К </w:t>
                  </w:r>
                  <w:r w:rsidRPr="00723368">
                    <w:rPr>
                      <w:rFonts w:ascii="Times New Roman" w:hAnsi="Times New Roman" w:cs="Times New Roman"/>
                      <w:i/>
                      <w:iCs/>
                      <w:color w:val="auto"/>
                      <w:sz w:val="20"/>
                      <w:szCs w:val="20"/>
                    </w:rPr>
                    <w:t>техническим</w:t>
                  </w:r>
                  <w:r w:rsidRPr="00723368">
                    <w:rPr>
                      <w:rFonts w:ascii="Times New Roman" w:hAnsi="Times New Roman" w:cs="Times New Roman"/>
                      <w:iCs/>
                      <w:color w:val="auto"/>
                      <w:sz w:val="20"/>
                      <w:szCs w:val="20"/>
                    </w:rPr>
                    <w:t xml:space="preserve"> требованиям </w:t>
                  </w:r>
                  <w:r w:rsidRPr="00723368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для промышленного предприятия относятся</w:t>
                  </w:r>
                </w:p>
                <w:p w14:paraId="596A5ECE" w14:textId="107C7476" w:rsidR="00D22CCF" w:rsidRPr="00723368" w:rsidRDefault="00D22CCF" w:rsidP="00D22CC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60C3E93D" w14:textId="2B879ED6" w:rsidR="00D22CCF" w:rsidRPr="00A708D5" w:rsidRDefault="00D22CCF" w:rsidP="00D22CCF">
                  <w:pPr>
                    <w:pStyle w:val="af2"/>
                    <w:framePr w:hSpace="180" w:wrap="around" w:vAnchor="text" w:hAnchor="text" w:y="1"/>
                    <w:spacing w:line="25" w:lineRule="atLeast"/>
                    <w:suppressOverlap/>
                    <w:jc w:val="both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A708D5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 xml:space="preserve">2)    </w:t>
                  </w:r>
                  <w:r w:rsidRPr="00A708D5">
                    <w:rPr>
                      <w:rFonts w:ascii="Times New Roman" w:hAnsi="Times New Roman" w:cs="Times New Roman"/>
                      <w:iCs/>
                      <w:color w:val="auto"/>
                      <w:sz w:val="20"/>
                      <w:szCs w:val="20"/>
                    </w:rPr>
                    <w:t xml:space="preserve"> к </w:t>
                  </w:r>
                  <w:r w:rsidRPr="00A708D5">
                    <w:rPr>
                      <w:rFonts w:ascii="Times New Roman" w:hAnsi="Times New Roman" w:cs="Times New Roman"/>
                      <w:bCs/>
                      <w:i/>
                      <w:color w:val="auto"/>
                      <w:sz w:val="20"/>
                      <w:szCs w:val="20"/>
                    </w:rPr>
                    <w:t>архитектуре комплекса</w:t>
                  </w:r>
                  <w:r w:rsidRPr="00A708D5">
                    <w:rPr>
                      <w:rFonts w:ascii="Times New Roman" w:hAnsi="Times New Roman" w:cs="Times New Roman"/>
                      <w:i/>
                      <w:iCs/>
                      <w:color w:val="auto"/>
                      <w:sz w:val="20"/>
                      <w:szCs w:val="20"/>
                      <w:u w:val="single"/>
                    </w:rPr>
                    <w:t>,</w:t>
                  </w:r>
                  <w:r w:rsidRPr="00A708D5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 xml:space="preserve"> предполагающие, что само промышленное предприятие должно представлять собой выразительный в архитектурно-художественном отношении ансамбль</w:t>
                  </w:r>
                </w:p>
              </w:tc>
            </w:tr>
            <w:tr w:rsidR="00D22CCF" w:rsidRPr="00BD32F5" w14:paraId="798B53F6" w14:textId="77777777" w:rsidTr="00261602">
              <w:trPr>
                <w:trHeight w:val="400"/>
              </w:trPr>
              <w:tc>
                <w:tcPr>
                  <w:tcW w:w="2297" w:type="dxa"/>
                </w:tcPr>
                <w:p w14:paraId="3A90B946" w14:textId="753330E1" w:rsidR="00D22CCF" w:rsidRPr="00723368" w:rsidRDefault="00D22CCF" w:rsidP="00D22CCF">
                  <w:pPr>
                    <w:pStyle w:val="af2"/>
                    <w:framePr w:hSpace="180" w:wrap="around" w:vAnchor="text" w:hAnchor="text" w:y="1"/>
                    <w:spacing w:line="25" w:lineRule="atLeast"/>
                    <w:suppressOverlap/>
                    <w:rPr>
                      <w:rFonts w:ascii="Times New Roman" w:hAnsi="Times New Roman" w:cs="Times New Roman"/>
                      <w:iCs/>
                      <w:color w:val="auto"/>
                      <w:sz w:val="20"/>
                      <w:szCs w:val="20"/>
                    </w:rPr>
                  </w:pPr>
                  <w:r w:rsidRPr="00723368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 xml:space="preserve">В) </w:t>
                  </w:r>
                  <w:r w:rsidRPr="00723368">
                    <w:rPr>
                      <w:rFonts w:ascii="Times New Roman" w:hAnsi="Times New Roman" w:cs="Times New Roman"/>
                      <w:iCs/>
                      <w:color w:val="auto"/>
                      <w:sz w:val="20"/>
                      <w:szCs w:val="20"/>
                    </w:rPr>
                    <w:t xml:space="preserve">К </w:t>
                  </w:r>
                  <w:r w:rsidRPr="00723368">
                    <w:rPr>
                      <w:rFonts w:ascii="Times New Roman" w:hAnsi="Times New Roman" w:cs="Times New Roman"/>
                      <w:i/>
                      <w:color w:val="auto"/>
                      <w:sz w:val="20"/>
                      <w:szCs w:val="20"/>
                    </w:rPr>
                    <w:t>архитектурно-художественным</w:t>
                  </w:r>
                  <w:r w:rsidRPr="00723368">
                    <w:rPr>
                      <w:rFonts w:ascii="Times New Roman" w:hAnsi="Times New Roman" w:cs="Times New Roman"/>
                      <w:iCs/>
                      <w:color w:val="auto"/>
                      <w:sz w:val="20"/>
                      <w:szCs w:val="20"/>
                    </w:rPr>
                    <w:t xml:space="preserve"> требованиям </w:t>
                  </w:r>
                  <w:r w:rsidRPr="00723368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для промышленного предприятия относятся</w:t>
                  </w:r>
                </w:p>
                <w:p w14:paraId="2BDF6E4A" w14:textId="5D208812" w:rsidR="00D22CCF" w:rsidRPr="00723368" w:rsidRDefault="00D22CCF" w:rsidP="00D22CC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3596E992" w14:textId="63B55E92" w:rsidR="00D22CCF" w:rsidRPr="00A708D5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A708D5">
                    <w:rPr>
                      <w:sz w:val="20"/>
                      <w:szCs w:val="20"/>
                    </w:rPr>
                    <w:t xml:space="preserve">3)   </w:t>
                  </w:r>
                  <w:r w:rsidRPr="00A708D5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A708D5">
                    <w:rPr>
                      <w:i/>
                      <w:iCs/>
                      <w:sz w:val="20"/>
                      <w:szCs w:val="20"/>
                    </w:rPr>
                    <w:t>к пространству</w:t>
                  </w:r>
                  <w:r w:rsidRPr="00A708D5">
                    <w:rPr>
                      <w:b/>
                      <w:bCs/>
                      <w:sz w:val="20"/>
                      <w:szCs w:val="20"/>
                    </w:rPr>
                    <w:t xml:space="preserve">, </w:t>
                  </w:r>
                  <w:r w:rsidRPr="00A708D5">
                    <w:rPr>
                      <w:sz w:val="20"/>
                      <w:szCs w:val="20"/>
                    </w:rPr>
                    <w:t>размеры которого должны быть достаточными, чтобы разместить технологическое и подъемно-транспортное оборудование и обеспечить перемещение материалов и изделий, а также технологического оборудования при его монтаже или демонтаже;</w:t>
                  </w:r>
                </w:p>
              </w:tc>
            </w:tr>
            <w:tr w:rsidR="00D22CCF" w:rsidRPr="00BD32F5" w14:paraId="1EDDF2B4" w14:textId="77777777" w:rsidTr="00261602">
              <w:trPr>
                <w:trHeight w:val="287"/>
              </w:trPr>
              <w:tc>
                <w:tcPr>
                  <w:tcW w:w="2297" w:type="dxa"/>
                </w:tcPr>
                <w:p w14:paraId="614CFFEB" w14:textId="47E71BE1" w:rsidR="00D22CCF" w:rsidRPr="00723368" w:rsidRDefault="00D22CCF" w:rsidP="00D22CCF">
                  <w:pPr>
                    <w:pStyle w:val="af2"/>
                    <w:framePr w:hSpace="180" w:wrap="around" w:vAnchor="text" w:hAnchor="text" w:y="1"/>
                    <w:spacing w:line="25" w:lineRule="atLeast"/>
                    <w:suppressOverlap/>
                    <w:rPr>
                      <w:rFonts w:ascii="Times New Roman" w:hAnsi="Times New Roman" w:cs="Times New Roman"/>
                      <w:iCs/>
                      <w:color w:val="auto"/>
                      <w:sz w:val="20"/>
                      <w:szCs w:val="20"/>
                    </w:rPr>
                  </w:pPr>
                  <w:r w:rsidRPr="00723368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 xml:space="preserve">Г) </w:t>
                  </w:r>
                  <w:r w:rsidRPr="00723368">
                    <w:rPr>
                      <w:rFonts w:ascii="Times New Roman" w:hAnsi="Times New Roman" w:cs="Times New Roman"/>
                      <w:iCs/>
                      <w:color w:val="auto"/>
                      <w:sz w:val="20"/>
                      <w:szCs w:val="20"/>
                    </w:rPr>
                    <w:t xml:space="preserve">К </w:t>
                  </w:r>
                  <w:r w:rsidRPr="00723368">
                    <w:rPr>
                      <w:rFonts w:ascii="Times New Roman" w:hAnsi="Times New Roman" w:cs="Times New Roman"/>
                      <w:i/>
                      <w:color w:val="auto"/>
                      <w:sz w:val="20"/>
                      <w:szCs w:val="20"/>
                    </w:rPr>
                    <w:t>экономическим</w:t>
                  </w:r>
                  <w:r w:rsidRPr="00723368">
                    <w:rPr>
                      <w:rFonts w:ascii="Times New Roman" w:hAnsi="Times New Roman" w:cs="Times New Roman"/>
                      <w:iCs/>
                      <w:color w:val="auto"/>
                      <w:sz w:val="20"/>
                      <w:szCs w:val="20"/>
                    </w:rPr>
                    <w:t xml:space="preserve"> требованиям</w:t>
                  </w:r>
                  <w:r w:rsidRPr="00723368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 xml:space="preserve"> для промышленного предприятия относятся</w:t>
                  </w:r>
                  <w:r w:rsidRPr="00723368">
                    <w:rPr>
                      <w:rFonts w:ascii="Times New Roman" w:hAnsi="Times New Roman" w:cs="Times New Roman"/>
                      <w:iCs/>
                      <w:color w:val="auto"/>
                      <w:sz w:val="20"/>
                      <w:szCs w:val="20"/>
                    </w:rPr>
                    <w:t xml:space="preserve">  </w:t>
                  </w:r>
                </w:p>
                <w:p w14:paraId="712100F8" w14:textId="6202B961" w:rsidR="00D22CCF" w:rsidRPr="00723368" w:rsidRDefault="00D22CCF" w:rsidP="00D22CCF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A2F2CFF" w14:textId="09DEAEAB" w:rsidR="00D22CCF" w:rsidRPr="00B869EA" w:rsidRDefault="00D22CCF" w:rsidP="00D22CCF">
                  <w:pPr>
                    <w:pStyle w:val="af2"/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69EA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 xml:space="preserve">4)   </w:t>
                  </w:r>
                  <w:r w:rsidRPr="00B869EA">
                    <w:rPr>
                      <w:rFonts w:ascii="Times New Roman" w:hAnsi="Times New Roman" w:cs="Times New Roman"/>
                      <w:iCs/>
                      <w:color w:val="auto"/>
                      <w:sz w:val="20"/>
                      <w:szCs w:val="20"/>
                    </w:rPr>
                    <w:t xml:space="preserve"> </w:t>
                  </w:r>
                  <w:r w:rsidRPr="00B869EA">
                    <w:rPr>
                      <w:rFonts w:ascii="Times New Roman" w:hAnsi="Times New Roman" w:cs="Times New Roman"/>
                      <w:i/>
                      <w:color w:val="auto"/>
                      <w:sz w:val="20"/>
                      <w:szCs w:val="20"/>
                    </w:rPr>
                    <w:t>экономичность</w:t>
                  </w:r>
                  <w:r w:rsidRPr="00B869EA">
                    <w:rPr>
                      <w:rFonts w:ascii="Times New Roman" w:hAnsi="Times New Roman" w:cs="Times New Roman"/>
                      <w:iCs/>
                      <w:color w:val="auto"/>
                      <w:sz w:val="20"/>
                      <w:szCs w:val="20"/>
                    </w:rPr>
                    <w:t xml:space="preserve"> объемно-планировочных решений</w:t>
                  </w:r>
                  <w:r w:rsidRPr="00B869EA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 xml:space="preserve">; </w:t>
                  </w:r>
                  <w:r w:rsidRPr="000E79F3">
                    <w:rPr>
                      <w:rFonts w:ascii="Times New Roman" w:hAnsi="Times New Roman" w:cs="Times New Roman"/>
                      <w:iCs/>
                      <w:color w:val="auto"/>
                      <w:sz w:val="20"/>
                      <w:szCs w:val="20"/>
                    </w:rPr>
                    <w:t xml:space="preserve">экономичность конструктивных </w:t>
                  </w:r>
                  <w:r w:rsidRPr="00B869EA">
                    <w:rPr>
                      <w:rFonts w:ascii="Times New Roman" w:hAnsi="Times New Roman" w:cs="Times New Roman"/>
                      <w:iCs/>
                      <w:color w:val="auto"/>
                      <w:sz w:val="20"/>
                      <w:szCs w:val="20"/>
                    </w:rPr>
                    <w:t>решений</w:t>
                  </w:r>
                  <w:r w:rsidRPr="00B869EA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;</w:t>
                  </w:r>
                  <w:r w:rsidRPr="00B869EA">
                    <w:rPr>
                      <w:rFonts w:ascii="Times New Roman" w:hAnsi="Times New Roman" w:cs="Times New Roman"/>
                      <w:iCs/>
                      <w:color w:val="auto"/>
                      <w:sz w:val="20"/>
                      <w:szCs w:val="20"/>
                    </w:rPr>
                    <w:t xml:space="preserve"> экономичность</w:t>
                  </w:r>
                  <w:r w:rsidRPr="000E79F3">
                    <w:rPr>
                      <w:rFonts w:ascii="Times New Roman" w:hAnsi="Times New Roman" w:cs="Times New Roman"/>
                      <w:iCs/>
                      <w:color w:val="auto"/>
                      <w:sz w:val="20"/>
                      <w:szCs w:val="20"/>
                    </w:rPr>
                    <w:t xml:space="preserve"> архитектурно-художественных решений</w:t>
                  </w:r>
                  <w:r w:rsidRPr="000E79F3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4CDBAC40" w14:textId="77777777" w:rsidR="00D22CCF" w:rsidRPr="00A946A0" w:rsidRDefault="00D22CCF" w:rsidP="00D22CCF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</w:p>
        </w:tc>
        <w:tc>
          <w:tcPr>
            <w:tcW w:w="2239" w:type="dxa"/>
          </w:tcPr>
          <w:p w14:paraId="226C03DF" w14:textId="6C52F180" w:rsidR="00D22CCF" w:rsidRDefault="00D22CCF" w:rsidP="00D22CC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А3Б1В2Г4</w:t>
            </w:r>
          </w:p>
        </w:tc>
      </w:tr>
      <w:tr w:rsidR="00D22CCF" w14:paraId="29DC15AC" w14:textId="77777777" w:rsidTr="00525098">
        <w:trPr>
          <w:trHeight w:val="3820"/>
        </w:trPr>
        <w:tc>
          <w:tcPr>
            <w:tcW w:w="675" w:type="dxa"/>
          </w:tcPr>
          <w:p w14:paraId="770F5FA8" w14:textId="4EBE628F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5.</w:t>
            </w:r>
          </w:p>
          <w:p w14:paraId="23D5B375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D22CCF" w:rsidRPr="009028BD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33E849B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07A5B255" w14:textId="1071EE86" w:rsidR="00D22CCF" w:rsidRPr="009028BD" w:rsidRDefault="00D22CCF" w:rsidP="00D22CCF">
            <w:pPr>
              <w:rPr>
                <w:sz w:val="20"/>
                <w:szCs w:val="20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Способен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электропод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вижного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состава</w:t>
            </w:r>
          </w:p>
        </w:tc>
        <w:tc>
          <w:tcPr>
            <w:tcW w:w="1701" w:type="dxa"/>
          </w:tcPr>
          <w:p w14:paraId="43844882" w14:textId="77777777" w:rsidR="00D22CCF" w:rsidRPr="00275A89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rFonts w:eastAsia="Liberation Sans"/>
                <w:sz w:val="20"/>
                <w:szCs w:val="20"/>
                <w:lang w:eastAsia="en-US"/>
              </w:rPr>
              <w:t>ПК-9.1</w:t>
            </w:r>
          </w:p>
          <w:p w14:paraId="44DE7F04" w14:textId="77777777" w:rsidR="00D22CCF" w:rsidRPr="00275A89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sz w:val="20"/>
                <w:szCs w:val="20"/>
                <w:highlight w:val="cyan"/>
              </w:rPr>
              <w:t>Проводит классификацию промышленных предприятий, дает им характеристику</w:t>
            </w:r>
          </w:p>
          <w:p w14:paraId="60522602" w14:textId="153F96AE" w:rsidR="00D22CCF" w:rsidRPr="009028BD" w:rsidRDefault="00D22CCF" w:rsidP="00D22CC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6BB837D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7786B23C" w14:textId="50AF4EFF" w:rsidR="00D22CCF" w:rsidRPr="009028BD" w:rsidRDefault="00D22CCF" w:rsidP="00D22C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6FE1A34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B10B5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основные группы промышленных зданий</w:t>
            </w:r>
            <w:r w:rsidRPr="00D97EF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4D40202C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умеет: классифицировать промышленные здания по определенным группам и признакам</w:t>
            </w:r>
          </w:p>
          <w:p w14:paraId="56F5FAA9" w14:textId="02B00D62" w:rsidR="00D22CCF" w:rsidRPr="006A5939" w:rsidRDefault="00D22CCF" w:rsidP="00D22CC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124" w:type="dxa"/>
          </w:tcPr>
          <w:p w14:paraId="01CA1F7C" w14:textId="09F1856A" w:rsidR="00D22CCF" w:rsidRDefault="00D22CCF" w:rsidP="00D22CCF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</w:t>
            </w:r>
          </w:p>
          <w:p w14:paraId="58F6E648" w14:textId="77777777" w:rsidR="00D22CCF" w:rsidRPr="00BD32F5" w:rsidRDefault="00D22CCF" w:rsidP="00D22CCF">
            <w:pPr>
              <w:widowControl w:val="0"/>
              <w:rPr>
                <w:sz w:val="22"/>
                <w:szCs w:val="22"/>
              </w:rPr>
            </w:pPr>
          </w:p>
          <w:p w14:paraId="42269603" w14:textId="7CDDB4F0" w:rsidR="00D22CCF" w:rsidRDefault="00D22CCF" w:rsidP="00D22C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Определите правильную последовательность проектирования сервисного локомотивного депо</w:t>
            </w:r>
          </w:p>
          <w:p w14:paraId="2046E3E4" w14:textId="4193BD93" w:rsidR="00D22CCF" w:rsidRPr="00D87506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ind w:left="68"/>
              <w:rPr>
                <w:rStyle w:val="ae"/>
                <w:b w:val="0"/>
                <w:sz w:val="20"/>
                <w:szCs w:val="20"/>
              </w:rPr>
            </w:pPr>
            <w:r w:rsidRPr="00D87506">
              <w:rPr>
                <w:rStyle w:val="ae"/>
                <w:b w:val="0"/>
                <w:sz w:val="20"/>
                <w:szCs w:val="20"/>
              </w:rPr>
              <w:t xml:space="preserve">1) Расчет эксплуатируемого парка и годового пробега </w:t>
            </w:r>
            <w:r>
              <w:rPr>
                <w:rStyle w:val="ae"/>
                <w:b w:val="0"/>
                <w:sz w:val="20"/>
                <w:szCs w:val="20"/>
              </w:rPr>
              <w:t>электровозов</w:t>
            </w:r>
          </w:p>
          <w:p w14:paraId="7355DF8A" w14:textId="147A7F95" w:rsidR="00D22CCF" w:rsidRPr="00D87506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ind w:left="68"/>
              <w:rPr>
                <w:rStyle w:val="ae"/>
                <w:b w:val="0"/>
                <w:sz w:val="20"/>
                <w:szCs w:val="20"/>
              </w:rPr>
            </w:pPr>
            <w:r w:rsidRPr="00D87506">
              <w:rPr>
                <w:rStyle w:val="ae"/>
                <w:b w:val="0"/>
                <w:sz w:val="20"/>
                <w:szCs w:val="20"/>
              </w:rPr>
              <w:t xml:space="preserve">2) Детальная разработка цеха, участка или отделения </w:t>
            </w:r>
            <w:r>
              <w:rPr>
                <w:rStyle w:val="ae"/>
                <w:b w:val="0"/>
                <w:sz w:val="20"/>
                <w:szCs w:val="20"/>
              </w:rPr>
              <w:t>сервисного локомотивного депо</w:t>
            </w:r>
            <w:r w:rsidRPr="00D87506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615B1D3F" w14:textId="07EFF5D4" w:rsidR="00D22CCF" w:rsidRPr="00D87506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ind w:left="68"/>
              <w:rPr>
                <w:rStyle w:val="ae"/>
                <w:b w:val="0"/>
                <w:sz w:val="20"/>
                <w:szCs w:val="20"/>
              </w:rPr>
            </w:pPr>
            <w:r w:rsidRPr="00D87506">
              <w:rPr>
                <w:rStyle w:val="ae"/>
                <w:b w:val="0"/>
                <w:sz w:val="20"/>
                <w:szCs w:val="20"/>
              </w:rPr>
              <w:t>3) Расчет годовой программы ремонта</w:t>
            </w:r>
          </w:p>
          <w:p w14:paraId="065CB3CF" w14:textId="23C67A94" w:rsidR="00D22CCF" w:rsidRPr="00D87506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68"/>
              <w:rPr>
                <w:rStyle w:val="ae"/>
                <w:b w:val="0"/>
                <w:sz w:val="20"/>
                <w:szCs w:val="20"/>
              </w:rPr>
            </w:pPr>
            <w:r w:rsidRPr="00D87506">
              <w:rPr>
                <w:rStyle w:val="ae"/>
                <w:b w:val="0"/>
                <w:sz w:val="20"/>
                <w:szCs w:val="20"/>
              </w:rPr>
              <w:t xml:space="preserve">4) Определение штата рабочих и служащих </w:t>
            </w:r>
            <w:r>
              <w:rPr>
                <w:rStyle w:val="ae"/>
                <w:b w:val="0"/>
                <w:sz w:val="20"/>
                <w:szCs w:val="20"/>
              </w:rPr>
              <w:t>сервисного локомотивного депо</w:t>
            </w:r>
            <w:r w:rsidRPr="00D87506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6A115EED" w14:textId="4D7E79BF" w:rsidR="00D22CCF" w:rsidRPr="00D87506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68"/>
              <w:rPr>
                <w:rStyle w:val="ae"/>
                <w:b w:val="0"/>
                <w:sz w:val="20"/>
                <w:szCs w:val="20"/>
              </w:rPr>
            </w:pPr>
            <w:r w:rsidRPr="00D87506">
              <w:rPr>
                <w:rStyle w:val="ae"/>
                <w:b w:val="0"/>
                <w:sz w:val="20"/>
                <w:szCs w:val="20"/>
              </w:rPr>
              <w:t xml:space="preserve">5) Проектирование плана </w:t>
            </w:r>
            <w:r>
              <w:rPr>
                <w:rStyle w:val="ae"/>
                <w:b w:val="0"/>
                <w:sz w:val="20"/>
                <w:szCs w:val="20"/>
              </w:rPr>
              <w:t>сервисного локомотивного депо</w:t>
            </w:r>
            <w:r w:rsidRPr="00D87506">
              <w:rPr>
                <w:rStyle w:val="ae"/>
                <w:b w:val="0"/>
                <w:sz w:val="20"/>
                <w:szCs w:val="20"/>
              </w:rPr>
              <w:t>, участков и отделений</w:t>
            </w:r>
          </w:p>
          <w:p w14:paraId="7F7DDFDC" w14:textId="4BAD7E44" w:rsidR="00D22CCF" w:rsidRPr="00D87506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68"/>
              <w:rPr>
                <w:rStyle w:val="ae"/>
                <w:b w:val="0"/>
                <w:sz w:val="20"/>
                <w:szCs w:val="20"/>
              </w:rPr>
            </w:pPr>
            <w:r w:rsidRPr="00D87506">
              <w:rPr>
                <w:rStyle w:val="ae"/>
                <w:b w:val="0"/>
                <w:sz w:val="20"/>
                <w:szCs w:val="20"/>
              </w:rPr>
              <w:t>6) Расчет фронта ремонта и процента неисправных</w:t>
            </w:r>
            <w:r>
              <w:rPr>
                <w:rStyle w:val="ae"/>
                <w:b w:val="0"/>
                <w:sz w:val="20"/>
                <w:szCs w:val="20"/>
              </w:rPr>
              <w:t xml:space="preserve"> электровозов</w:t>
            </w:r>
            <w:r w:rsidRPr="00D87506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37451E34" w14:textId="1E550051" w:rsidR="00D22CCF" w:rsidRPr="00522EA8" w:rsidRDefault="00D22CCF" w:rsidP="00D22CCF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tbl>
            <w:tblPr>
              <w:tblStyle w:val="a6"/>
              <w:tblW w:w="499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D22CCF" w14:paraId="7C0D7D29" w14:textId="77777777" w:rsidTr="00CD7813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4181E629" w14:textId="77777777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1" w:type="dxa"/>
                </w:tcPr>
                <w:p w14:paraId="2F679B1F" w14:textId="77777777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2" w:type="dxa"/>
                </w:tcPr>
                <w:p w14:paraId="34B6C124" w14:textId="77777777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2" w:type="dxa"/>
                </w:tcPr>
                <w:p w14:paraId="621C437D" w14:textId="77777777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2" w:type="dxa"/>
                </w:tcPr>
                <w:p w14:paraId="71560233" w14:textId="77777777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2" w:type="dxa"/>
                </w:tcPr>
                <w:p w14:paraId="0B9F5F08" w14:textId="77777777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</w:tr>
          </w:tbl>
          <w:p w14:paraId="188F6831" w14:textId="77777777" w:rsidR="00D22CCF" w:rsidRDefault="00D22CCF" w:rsidP="00D22CCF">
            <w:pPr>
              <w:widowControl w:val="0"/>
            </w:pPr>
          </w:p>
          <w:p w14:paraId="24FCE2DA" w14:textId="36D76FAE" w:rsidR="00D22CCF" w:rsidRPr="00BD32F5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5655D83E" w14:textId="77777777" w:rsidR="00D22CCF" w:rsidRDefault="00D22CCF" w:rsidP="00D22CC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D22CCF" w14:paraId="1FDC3755" w14:textId="77777777" w:rsidTr="002C4839">
              <w:trPr>
                <w:trHeight w:val="276"/>
              </w:trPr>
              <w:tc>
                <w:tcPr>
                  <w:tcW w:w="420" w:type="dxa"/>
                </w:tcPr>
                <w:p w14:paraId="64D61037" w14:textId="323869DA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03390379" w14:textId="3941ACBC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3D46E53D" w14:textId="278C684A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63D53C69" w14:textId="50899701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067B8488" w14:textId="4972DD13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4B97F699" w14:textId="56980854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25B4F307" w14:textId="1EB9BB5E" w:rsidR="00D22CCF" w:rsidRDefault="00D22CCF" w:rsidP="00D22CC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2CCF" w14:paraId="3B056B30" w14:textId="77777777" w:rsidTr="00525098">
        <w:trPr>
          <w:trHeight w:val="841"/>
        </w:trPr>
        <w:tc>
          <w:tcPr>
            <w:tcW w:w="675" w:type="dxa"/>
          </w:tcPr>
          <w:p w14:paraId="6A4474BF" w14:textId="0BE420BB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1176CE20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74F779A2" w14:textId="15CE5A93" w:rsidR="00D22CCF" w:rsidRPr="009028BD" w:rsidRDefault="00D22CCF" w:rsidP="00D22CCF">
            <w:pPr>
              <w:rPr>
                <w:sz w:val="20"/>
                <w:szCs w:val="20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Способен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электропод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вижного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состава</w:t>
            </w:r>
          </w:p>
        </w:tc>
        <w:tc>
          <w:tcPr>
            <w:tcW w:w="1701" w:type="dxa"/>
          </w:tcPr>
          <w:p w14:paraId="550223DA" w14:textId="348E0B38" w:rsidR="00D22CCF" w:rsidRPr="009028BD" w:rsidRDefault="00D22CCF" w:rsidP="00D22CCF">
            <w:pPr>
              <w:rPr>
                <w:sz w:val="20"/>
                <w:szCs w:val="20"/>
              </w:rPr>
            </w:pPr>
            <w:r w:rsidRPr="00F63B51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ПК-9.2. </w:t>
            </w:r>
            <w:r w:rsidRPr="00F63B51">
              <w:rPr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 xml:space="preserve">Выполняет расчет размеров помещений предприятий по техническому обслуживанию и ремонту </w:t>
            </w:r>
            <w:proofErr w:type="spellStart"/>
            <w:proofErr w:type="gramStart"/>
            <w:r w:rsidRPr="00275A89">
              <w:rPr>
                <w:sz w:val="20"/>
                <w:szCs w:val="20"/>
                <w:highlight w:val="cyan"/>
              </w:rPr>
              <w:t>электроподвиж-ного</w:t>
            </w:r>
            <w:proofErr w:type="spellEnd"/>
            <w:proofErr w:type="gramEnd"/>
            <w:r w:rsidRPr="00275A89">
              <w:rPr>
                <w:sz w:val="20"/>
                <w:szCs w:val="20"/>
                <w:highlight w:val="cyan"/>
              </w:rPr>
              <w:t xml:space="preserve"> состава, а также расставляет оборудование</w:t>
            </w:r>
          </w:p>
        </w:tc>
        <w:tc>
          <w:tcPr>
            <w:tcW w:w="1275" w:type="dxa"/>
          </w:tcPr>
          <w:p w14:paraId="48513B3C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4E264088" w14:textId="5A76C4F9" w:rsidR="00D22CCF" w:rsidRPr="009028BD" w:rsidRDefault="00D22CCF" w:rsidP="00D22C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5B3889E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параметры, необходимые для проектирования предприятий по техническому обслуживанию и ремонту электроподвижного состава</w:t>
            </w:r>
          </w:p>
          <w:p w14:paraId="2C866F2F" w14:textId="038D0053" w:rsidR="00D22CCF" w:rsidRPr="006A59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умеет: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рассчитывать параметры, необходимые для проектирования предприятий по техническому обслуживанию и ремонту электроподвижного состава</w:t>
            </w:r>
          </w:p>
        </w:tc>
        <w:tc>
          <w:tcPr>
            <w:tcW w:w="6124" w:type="dxa"/>
          </w:tcPr>
          <w:p w14:paraId="0440F222" w14:textId="77777777" w:rsidR="00D22CCF" w:rsidRDefault="00D22CCF" w:rsidP="00D22CCF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</w:t>
            </w:r>
          </w:p>
          <w:p w14:paraId="4A95B142" w14:textId="77777777" w:rsidR="00D22CCF" w:rsidRPr="00BD32F5" w:rsidRDefault="00D22CCF" w:rsidP="00D22CCF">
            <w:pPr>
              <w:widowControl w:val="0"/>
              <w:rPr>
                <w:sz w:val="22"/>
                <w:szCs w:val="22"/>
              </w:rPr>
            </w:pPr>
          </w:p>
          <w:p w14:paraId="6BBDFF93" w14:textId="731E3C5C" w:rsidR="00D22CCF" w:rsidRDefault="00D22CCF" w:rsidP="00D22C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Определите порядок цехов, участков и отделений в соответствии с возрастанием их площади </w:t>
            </w:r>
          </w:p>
          <w:p w14:paraId="49DF8612" w14:textId="5CE4D039" w:rsidR="00D22CCF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74F8D">
              <w:rPr>
                <w:rStyle w:val="ae"/>
                <w:b w:val="0"/>
                <w:sz w:val="20"/>
                <w:szCs w:val="20"/>
              </w:rPr>
              <w:t>1) Цех ТР-3</w:t>
            </w:r>
          </w:p>
          <w:p w14:paraId="5ABBFC71" w14:textId="73FE0538" w:rsidR="00D22CCF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2</w:t>
            </w:r>
            <w:r w:rsidRPr="00374F8D">
              <w:rPr>
                <w:rStyle w:val="ae"/>
                <w:b w:val="0"/>
                <w:sz w:val="20"/>
                <w:szCs w:val="20"/>
              </w:rPr>
              <w:t>)</w:t>
            </w:r>
            <w:r w:rsidRPr="00374F8D">
              <w:rPr>
                <w:rStyle w:val="ae"/>
                <w:bCs w:val="0"/>
                <w:sz w:val="20"/>
                <w:szCs w:val="20"/>
              </w:rPr>
              <w:t xml:space="preserve"> </w:t>
            </w:r>
            <w:r w:rsidRPr="00374F8D">
              <w:rPr>
                <w:bCs/>
                <w:sz w:val="20"/>
                <w:szCs w:val="20"/>
              </w:rPr>
              <w:t>Помещение комплексных бригад</w:t>
            </w:r>
          </w:p>
          <w:p w14:paraId="1DA0DEAA" w14:textId="4B6EFB20" w:rsidR="00D22CCF" w:rsidRPr="00374F8D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74F8D">
              <w:rPr>
                <w:rStyle w:val="ae"/>
                <w:b w:val="0"/>
                <w:sz w:val="20"/>
                <w:szCs w:val="20"/>
              </w:rPr>
              <w:t>3) Пропиточно-сушильное отделение</w:t>
            </w:r>
          </w:p>
          <w:p w14:paraId="1F2744DF" w14:textId="7CA2F478" w:rsidR="00D22CCF" w:rsidRPr="00374F8D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4</w:t>
            </w:r>
            <w:r w:rsidRPr="00374F8D">
              <w:rPr>
                <w:rStyle w:val="ae"/>
                <w:b w:val="0"/>
                <w:sz w:val="20"/>
                <w:szCs w:val="20"/>
              </w:rPr>
              <w:t>) Колесное отделение</w:t>
            </w:r>
          </w:p>
          <w:p w14:paraId="0F3C03E3" w14:textId="01951DFE" w:rsidR="00D22CCF" w:rsidRPr="00374F8D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5</w:t>
            </w:r>
            <w:r w:rsidRPr="00374F8D">
              <w:rPr>
                <w:rStyle w:val="ae"/>
                <w:b w:val="0"/>
                <w:sz w:val="20"/>
                <w:szCs w:val="20"/>
              </w:rPr>
              <w:t>) Участок по ремонту токоприемников</w:t>
            </w:r>
          </w:p>
          <w:p w14:paraId="6A66D3B4" w14:textId="77777777" w:rsidR="00D22CCF" w:rsidRPr="00522EA8" w:rsidRDefault="00D22CCF" w:rsidP="00D22CCF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tbl>
            <w:tblPr>
              <w:tblStyle w:val="a6"/>
              <w:tblW w:w="415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D22CCF" w14:paraId="3A668C6A" w14:textId="77777777" w:rsidTr="00374F8D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05D4A159" w14:textId="77777777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1" w:type="dxa"/>
                </w:tcPr>
                <w:p w14:paraId="493E7799" w14:textId="77777777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2" w:type="dxa"/>
                </w:tcPr>
                <w:p w14:paraId="7C7EFF1F" w14:textId="77777777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2" w:type="dxa"/>
                </w:tcPr>
                <w:p w14:paraId="2F0E4099" w14:textId="77777777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2" w:type="dxa"/>
                </w:tcPr>
                <w:p w14:paraId="50D0FCA1" w14:textId="77777777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</w:tr>
          </w:tbl>
          <w:p w14:paraId="3C642661" w14:textId="77777777" w:rsidR="00D22CCF" w:rsidRPr="00C64DB5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41F032A0" w14:textId="77777777" w:rsidR="00D22CCF" w:rsidRDefault="00D22CCF" w:rsidP="00D22CC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D22CCF" w14:paraId="223E8AA0" w14:textId="77777777" w:rsidTr="00B6583F">
              <w:trPr>
                <w:trHeight w:val="276"/>
              </w:trPr>
              <w:tc>
                <w:tcPr>
                  <w:tcW w:w="341" w:type="dxa"/>
                </w:tcPr>
                <w:p w14:paraId="36BF4DC9" w14:textId="77777777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417F5E7" w14:textId="17D54C5C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6418F9D" w14:textId="4A3A6E24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C2F34B5" w14:textId="77777777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5A05BFD8" w14:textId="77777777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69213BF1" w14:textId="77777777" w:rsidR="00D22CCF" w:rsidRDefault="00D22CCF" w:rsidP="00D22CC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2CCF" w14:paraId="6083C6C4" w14:textId="77777777" w:rsidTr="00525098">
        <w:trPr>
          <w:trHeight w:val="1977"/>
        </w:trPr>
        <w:tc>
          <w:tcPr>
            <w:tcW w:w="675" w:type="dxa"/>
          </w:tcPr>
          <w:p w14:paraId="3350E5F9" w14:textId="2911C0AD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A80AD82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0848EC60" w14:textId="358D4DE9" w:rsidR="00D22CCF" w:rsidRPr="009028BD" w:rsidRDefault="00D22CCF" w:rsidP="00D22CCF">
            <w:pPr>
              <w:rPr>
                <w:sz w:val="20"/>
                <w:szCs w:val="20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Способен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электропод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вижного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состава</w:t>
            </w:r>
          </w:p>
        </w:tc>
        <w:tc>
          <w:tcPr>
            <w:tcW w:w="1701" w:type="dxa"/>
          </w:tcPr>
          <w:p w14:paraId="12589BB7" w14:textId="77777777" w:rsidR="00D22CCF" w:rsidRPr="00275A89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rFonts w:eastAsia="Liberation Sans"/>
                <w:sz w:val="20"/>
                <w:szCs w:val="20"/>
                <w:lang w:eastAsia="en-US"/>
              </w:rPr>
              <w:t>ПК-9.1</w:t>
            </w:r>
          </w:p>
          <w:p w14:paraId="6C5A67E9" w14:textId="77777777" w:rsidR="00D22CCF" w:rsidRPr="00275A89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sz w:val="20"/>
                <w:szCs w:val="20"/>
                <w:highlight w:val="cyan"/>
              </w:rPr>
              <w:t>Проводит классификацию промышленных предприятий, дает им характеристику</w:t>
            </w:r>
          </w:p>
          <w:p w14:paraId="70A0C157" w14:textId="53522B6B" w:rsidR="00D22CCF" w:rsidRPr="009028BD" w:rsidRDefault="00D22CCF" w:rsidP="00D22CC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3514AD5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622615B9" w14:textId="62AC2252" w:rsidR="00D22CCF" w:rsidRPr="009028BD" w:rsidRDefault="00D22CCF" w:rsidP="00D22C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48A5B53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B10B5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основные группы промышленных зданий</w:t>
            </w:r>
            <w:r w:rsidRPr="00D97EF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5ADE6308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умеет: классифицировать промышленные здания по определенным группам и признакам</w:t>
            </w:r>
          </w:p>
          <w:p w14:paraId="6A1C426E" w14:textId="40B0AA84" w:rsidR="00D22CCF" w:rsidRPr="006A59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124" w:type="dxa"/>
          </w:tcPr>
          <w:p w14:paraId="50E7CC30" w14:textId="77777777" w:rsidR="00D22CCF" w:rsidRDefault="00D22CCF" w:rsidP="00D22CCF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</w:t>
            </w:r>
          </w:p>
          <w:p w14:paraId="67912421" w14:textId="77777777" w:rsidR="00D22CCF" w:rsidRPr="00BD32F5" w:rsidRDefault="00D22CCF" w:rsidP="00D22CCF">
            <w:pPr>
              <w:widowControl w:val="0"/>
              <w:rPr>
                <w:sz w:val="22"/>
                <w:szCs w:val="22"/>
              </w:rPr>
            </w:pPr>
          </w:p>
          <w:p w14:paraId="4623E5E5" w14:textId="733479B9" w:rsidR="00D22CCF" w:rsidRDefault="00D22CCF" w:rsidP="00D22C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Определите порядок действий при проектировании цеха, участка или отделения</w:t>
            </w:r>
          </w:p>
          <w:p w14:paraId="7613C7ED" w14:textId="0427F273" w:rsidR="00D22CCF" w:rsidRPr="002B2DCF" w:rsidRDefault="00D22CCF" w:rsidP="00D22CCF">
            <w:pPr>
              <w:widowControl w:val="0"/>
              <w:autoSpaceDE w:val="0"/>
              <w:autoSpaceDN w:val="0"/>
              <w:adjustRightInd w:val="0"/>
              <w:ind w:right="-20"/>
              <w:jc w:val="both"/>
              <w:rPr>
                <w:bCs/>
                <w:sz w:val="20"/>
                <w:szCs w:val="20"/>
              </w:rPr>
            </w:pPr>
            <w:r w:rsidRPr="002B2DCF">
              <w:rPr>
                <w:rStyle w:val="ae"/>
                <w:b w:val="0"/>
                <w:sz w:val="20"/>
                <w:szCs w:val="20"/>
              </w:rPr>
              <w:t>1)</w:t>
            </w:r>
            <w:r w:rsidRPr="002B2DCF">
              <w:rPr>
                <w:rStyle w:val="ae"/>
                <w:bCs w:val="0"/>
                <w:sz w:val="20"/>
                <w:szCs w:val="20"/>
              </w:rPr>
              <w:t xml:space="preserve"> </w:t>
            </w:r>
            <w:r w:rsidRPr="00CA7253">
              <w:rPr>
                <w:rStyle w:val="ae"/>
                <w:b w:val="0"/>
                <w:sz w:val="20"/>
                <w:szCs w:val="20"/>
              </w:rPr>
              <w:t xml:space="preserve">Разработка </w:t>
            </w:r>
            <w:r>
              <w:rPr>
                <w:bCs/>
                <w:sz w:val="20"/>
                <w:szCs w:val="20"/>
              </w:rPr>
              <w:t>т</w:t>
            </w:r>
            <w:r w:rsidRPr="002B2DCF">
              <w:rPr>
                <w:bCs/>
                <w:sz w:val="20"/>
                <w:szCs w:val="20"/>
              </w:rPr>
              <w:t>ехнологическо</w:t>
            </w:r>
            <w:r>
              <w:rPr>
                <w:bCs/>
                <w:sz w:val="20"/>
                <w:szCs w:val="20"/>
              </w:rPr>
              <w:t>го</w:t>
            </w:r>
            <w:r w:rsidRPr="002B2DCF">
              <w:rPr>
                <w:bCs/>
                <w:sz w:val="20"/>
                <w:szCs w:val="20"/>
              </w:rPr>
              <w:t xml:space="preserve"> оснащени</w:t>
            </w:r>
            <w:r>
              <w:rPr>
                <w:bCs/>
                <w:sz w:val="20"/>
                <w:szCs w:val="20"/>
              </w:rPr>
              <w:t>я</w:t>
            </w:r>
            <w:r w:rsidRPr="002B2DCF">
              <w:rPr>
                <w:bCs/>
                <w:sz w:val="20"/>
                <w:szCs w:val="20"/>
              </w:rPr>
              <w:t xml:space="preserve"> </w:t>
            </w:r>
          </w:p>
          <w:p w14:paraId="6BB24F78" w14:textId="4A8715AB" w:rsidR="00D22CCF" w:rsidRPr="002B2DCF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2B2DCF">
              <w:rPr>
                <w:rStyle w:val="ae"/>
                <w:b w:val="0"/>
                <w:sz w:val="20"/>
                <w:szCs w:val="20"/>
              </w:rPr>
              <w:t>2)</w:t>
            </w:r>
            <w:r w:rsidRPr="002B2DCF">
              <w:rPr>
                <w:rStyle w:val="ae"/>
                <w:bCs w:val="0"/>
                <w:sz w:val="20"/>
                <w:szCs w:val="20"/>
              </w:rPr>
              <w:t xml:space="preserve"> </w:t>
            </w:r>
            <w:r w:rsidRPr="002B2DCF">
              <w:rPr>
                <w:bCs/>
                <w:sz w:val="20"/>
                <w:szCs w:val="20"/>
              </w:rPr>
              <w:t>Опи</w:t>
            </w:r>
            <w:r w:rsidRPr="002B2DCF">
              <w:rPr>
                <w:bCs/>
                <w:spacing w:val="-1"/>
                <w:sz w:val="20"/>
                <w:szCs w:val="20"/>
              </w:rPr>
              <w:t>с</w:t>
            </w:r>
            <w:r w:rsidRPr="002B2DCF">
              <w:rPr>
                <w:bCs/>
                <w:sz w:val="20"/>
                <w:szCs w:val="20"/>
              </w:rPr>
              <w:t>ани</w:t>
            </w:r>
            <w:r w:rsidRPr="002B2DCF">
              <w:rPr>
                <w:bCs/>
                <w:spacing w:val="-1"/>
                <w:sz w:val="20"/>
                <w:szCs w:val="20"/>
              </w:rPr>
              <w:t>е</w:t>
            </w:r>
            <w:r w:rsidRPr="002B2DCF">
              <w:rPr>
                <w:bCs/>
                <w:sz w:val="20"/>
                <w:szCs w:val="20"/>
              </w:rPr>
              <w:t xml:space="preserve"> техн</w:t>
            </w:r>
            <w:r w:rsidRPr="002B2DCF">
              <w:rPr>
                <w:bCs/>
                <w:spacing w:val="-1"/>
                <w:sz w:val="20"/>
                <w:szCs w:val="20"/>
              </w:rPr>
              <w:t>о</w:t>
            </w:r>
            <w:r w:rsidRPr="002B2DCF">
              <w:rPr>
                <w:bCs/>
                <w:sz w:val="20"/>
                <w:szCs w:val="20"/>
              </w:rPr>
              <w:t>логиче</w:t>
            </w:r>
            <w:r w:rsidRPr="002B2DCF">
              <w:rPr>
                <w:bCs/>
                <w:spacing w:val="-1"/>
                <w:sz w:val="20"/>
                <w:szCs w:val="20"/>
              </w:rPr>
              <w:t>с</w:t>
            </w:r>
            <w:r w:rsidRPr="002B2DCF">
              <w:rPr>
                <w:bCs/>
                <w:sz w:val="20"/>
                <w:szCs w:val="20"/>
              </w:rPr>
              <w:t>кого проце</w:t>
            </w:r>
            <w:r w:rsidRPr="002B2DCF">
              <w:rPr>
                <w:bCs/>
                <w:spacing w:val="-1"/>
                <w:sz w:val="20"/>
                <w:szCs w:val="20"/>
              </w:rPr>
              <w:t>с</w:t>
            </w:r>
            <w:r w:rsidRPr="002B2DCF">
              <w:rPr>
                <w:bCs/>
                <w:sz w:val="20"/>
                <w:szCs w:val="20"/>
              </w:rPr>
              <w:t>са</w:t>
            </w:r>
          </w:p>
          <w:p w14:paraId="329F9B2A" w14:textId="57952C90" w:rsidR="00D22CCF" w:rsidRPr="002B2DCF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Cs w:val="0"/>
                <w:sz w:val="20"/>
                <w:szCs w:val="20"/>
              </w:rPr>
            </w:pPr>
            <w:r w:rsidRPr="002B2DCF">
              <w:rPr>
                <w:rStyle w:val="ae"/>
                <w:b w:val="0"/>
                <w:sz w:val="20"/>
                <w:szCs w:val="20"/>
              </w:rPr>
              <w:t>3)</w:t>
            </w:r>
            <w:r w:rsidRPr="002B2DCF">
              <w:rPr>
                <w:rStyle w:val="ae"/>
                <w:bCs w:val="0"/>
                <w:sz w:val="20"/>
                <w:szCs w:val="20"/>
              </w:rPr>
              <w:t xml:space="preserve"> </w:t>
            </w:r>
            <w:r w:rsidRPr="002B2DCF">
              <w:rPr>
                <w:bCs/>
                <w:sz w:val="20"/>
                <w:szCs w:val="20"/>
              </w:rPr>
              <w:t>Со</w:t>
            </w:r>
            <w:r w:rsidRPr="002B2DCF">
              <w:rPr>
                <w:bCs/>
                <w:spacing w:val="-1"/>
                <w:sz w:val="20"/>
                <w:szCs w:val="20"/>
              </w:rPr>
              <w:t>с</w:t>
            </w:r>
            <w:r w:rsidRPr="002B2DCF">
              <w:rPr>
                <w:bCs/>
                <w:sz w:val="20"/>
                <w:szCs w:val="20"/>
              </w:rPr>
              <w:t>т</w:t>
            </w:r>
            <w:r w:rsidRPr="002B2DCF">
              <w:rPr>
                <w:bCs/>
                <w:spacing w:val="-1"/>
                <w:sz w:val="20"/>
                <w:szCs w:val="20"/>
              </w:rPr>
              <w:t>а</w:t>
            </w:r>
            <w:r w:rsidRPr="002B2DCF">
              <w:rPr>
                <w:bCs/>
                <w:sz w:val="20"/>
                <w:szCs w:val="20"/>
              </w:rPr>
              <w:t>вл</w:t>
            </w:r>
            <w:r w:rsidRPr="002B2DCF">
              <w:rPr>
                <w:bCs/>
                <w:spacing w:val="-1"/>
                <w:sz w:val="20"/>
                <w:szCs w:val="20"/>
              </w:rPr>
              <w:t>е</w:t>
            </w:r>
            <w:r w:rsidRPr="002B2DCF">
              <w:rPr>
                <w:bCs/>
                <w:sz w:val="20"/>
                <w:szCs w:val="20"/>
              </w:rPr>
              <w:t>ни</w:t>
            </w:r>
            <w:r w:rsidRPr="002B2DCF">
              <w:rPr>
                <w:bCs/>
                <w:spacing w:val="-1"/>
                <w:sz w:val="20"/>
                <w:szCs w:val="20"/>
              </w:rPr>
              <w:t>е</w:t>
            </w:r>
            <w:r w:rsidRPr="002B2DCF">
              <w:rPr>
                <w:bCs/>
                <w:sz w:val="20"/>
                <w:szCs w:val="20"/>
              </w:rPr>
              <w:t xml:space="preserve"> технологи</w:t>
            </w:r>
            <w:r w:rsidRPr="002B2DCF">
              <w:rPr>
                <w:bCs/>
                <w:spacing w:val="-1"/>
                <w:sz w:val="20"/>
                <w:szCs w:val="20"/>
              </w:rPr>
              <w:t>ч</w:t>
            </w:r>
            <w:r w:rsidRPr="002B2DCF">
              <w:rPr>
                <w:bCs/>
                <w:sz w:val="20"/>
                <w:szCs w:val="20"/>
              </w:rPr>
              <w:t>еск</w:t>
            </w:r>
            <w:r w:rsidRPr="002B2DCF">
              <w:rPr>
                <w:bCs/>
                <w:spacing w:val="-1"/>
                <w:sz w:val="20"/>
                <w:szCs w:val="20"/>
              </w:rPr>
              <w:t>о</w:t>
            </w:r>
            <w:r w:rsidRPr="002B2DCF">
              <w:rPr>
                <w:bCs/>
                <w:sz w:val="20"/>
                <w:szCs w:val="20"/>
              </w:rPr>
              <w:t>й карты</w:t>
            </w:r>
          </w:p>
          <w:p w14:paraId="442B5A5A" w14:textId="77777777" w:rsidR="00D22CCF" w:rsidRPr="00522EA8" w:rsidRDefault="00D22CCF" w:rsidP="00D22CCF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tbl>
            <w:tblPr>
              <w:tblStyle w:val="a6"/>
              <w:tblW w:w="249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</w:tblGrid>
            <w:tr w:rsidR="00D22CCF" w14:paraId="230D6F88" w14:textId="77777777" w:rsidTr="00D909E7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4E35FCC5" w14:textId="77777777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1" w:type="dxa"/>
                </w:tcPr>
                <w:p w14:paraId="082EF5C0" w14:textId="77777777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2" w:type="dxa"/>
                </w:tcPr>
                <w:p w14:paraId="0C96749C" w14:textId="77777777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</w:tr>
          </w:tbl>
          <w:p w14:paraId="592D6933" w14:textId="77777777" w:rsidR="00D22CCF" w:rsidRPr="00884431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</w:p>
        </w:tc>
        <w:tc>
          <w:tcPr>
            <w:tcW w:w="2239" w:type="dxa"/>
          </w:tcPr>
          <w:p w14:paraId="268AA838" w14:textId="77777777" w:rsidR="00D22CCF" w:rsidRDefault="00D22CCF" w:rsidP="00D22CC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02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D22CCF" w14:paraId="53AC0B14" w14:textId="77777777" w:rsidTr="007912BD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69AA31A2" w14:textId="5F266430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413F14A7" w14:textId="3C71B06F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C082DBA" w14:textId="77777777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14:paraId="3E29B14E" w14:textId="77777777" w:rsidR="00D22CCF" w:rsidRDefault="00D22CCF" w:rsidP="00D22CC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2CCF" w14:paraId="1CB1D92B" w14:textId="77777777" w:rsidTr="00525098">
        <w:trPr>
          <w:trHeight w:val="57"/>
        </w:trPr>
        <w:tc>
          <w:tcPr>
            <w:tcW w:w="675" w:type="dxa"/>
          </w:tcPr>
          <w:p w14:paraId="064298B9" w14:textId="512EB82E" w:rsidR="00D22CCF" w:rsidRPr="007F343C" w:rsidRDefault="00D22CCF" w:rsidP="00D22CCF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D22CCF" w:rsidRPr="00A86BE1" w:rsidRDefault="00D22CCF" w:rsidP="00D22CC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5536F8E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42E21A6E" w14:textId="6CEB570D" w:rsidR="00D22CCF" w:rsidRPr="009028BD" w:rsidRDefault="00D22CCF" w:rsidP="00D22CCF">
            <w:pPr>
              <w:rPr>
                <w:sz w:val="20"/>
                <w:szCs w:val="20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Способен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электропод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вижного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состава</w:t>
            </w:r>
          </w:p>
        </w:tc>
        <w:tc>
          <w:tcPr>
            <w:tcW w:w="1701" w:type="dxa"/>
          </w:tcPr>
          <w:p w14:paraId="771CB60A" w14:textId="6A795FA6" w:rsidR="00D22CCF" w:rsidRPr="009028BD" w:rsidRDefault="00D22CCF" w:rsidP="00D22CCF">
            <w:pPr>
              <w:rPr>
                <w:sz w:val="20"/>
                <w:szCs w:val="20"/>
              </w:rPr>
            </w:pPr>
            <w:r w:rsidRPr="00F63B51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ПК-9.2. </w:t>
            </w:r>
            <w:r w:rsidRPr="00F63B51">
              <w:rPr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 xml:space="preserve">Выполняет расчет размеров помещений предприятий по техническому обслуживанию и ремонту </w:t>
            </w:r>
            <w:proofErr w:type="spellStart"/>
            <w:proofErr w:type="gramStart"/>
            <w:r w:rsidRPr="00275A89">
              <w:rPr>
                <w:sz w:val="20"/>
                <w:szCs w:val="20"/>
                <w:highlight w:val="cyan"/>
              </w:rPr>
              <w:t>электроподвиж-ного</w:t>
            </w:r>
            <w:proofErr w:type="spellEnd"/>
            <w:proofErr w:type="gramEnd"/>
            <w:r w:rsidRPr="00275A89">
              <w:rPr>
                <w:sz w:val="20"/>
                <w:szCs w:val="20"/>
                <w:highlight w:val="cyan"/>
              </w:rPr>
              <w:t xml:space="preserve"> состава, а также расставляет оборудование</w:t>
            </w:r>
          </w:p>
        </w:tc>
        <w:tc>
          <w:tcPr>
            <w:tcW w:w="1275" w:type="dxa"/>
          </w:tcPr>
          <w:p w14:paraId="4D5763BB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238093CC" w14:textId="180713E9" w:rsidR="00D22CCF" w:rsidRPr="009028BD" w:rsidRDefault="00D22CCF" w:rsidP="00D22C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6B9E59E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параметры, необходимые для проектирования предприятий по техническому обслуживанию и ремонту электроподвижного состава</w:t>
            </w:r>
          </w:p>
          <w:p w14:paraId="16B2BDD2" w14:textId="44AAADBF" w:rsidR="00D22CCF" w:rsidRPr="006A5939" w:rsidRDefault="00D22CCF" w:rsidP="00D22CCF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умеет: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рассчитывать параметры, необходимые для проектирования предприятий по техническому обслуживанию и ремонту электроподвижного состава</w:t>
            </w:r>
          </w:p>
        </w:tc>
        <w:tc>
          <w:tcPr>
            <w:tcW w:w="6124" w:type="dxa"/>
          </w:tcPr>
          <w:p w14:paraId="5342F03A" w14:textId="77777777" w:rsidR="00D22CCF" w:rsidRDefault="00D22CCF" w:rsidP="00D22CCF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</w:t>
            </w:r>
          </w:p>
          <w:p w14:paraId="4A06B25E" w14:textId="77777777" w:rsidR="00D22CCF" w:rsidRPr="00BD32F5" w:rsidRDefault="00D22CCF" w:rsidP="00D22CCF">
            <w:pPr>
              <w:widowControl w:val="0"/>
              <w:rPr>
                <w:sz w:val="22"/>
                <w:szCs w:val="22"/>
              </w:rPr>
            </w:pPr>
          </w:p>
          <w:p w14:paraId="7DF59D0E" w14:textId="0FAD69B8" w:rsidR="00D22CCF" w:rsidRDefault="00D22CCF" w:rsidP="00D22C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Определите порядок выполнения этапов при разработке плана сервисного локомотивного депо </w:t>
            </w:r>
          </w:p>
          <w:p w14:paraId="7B931EE2" w14:textId="1D83043D" w:rsidR="00D22CCF" w:rsidRPr="00813886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C5184B">
              <w:rPr>
                <w:rStyle w:val="ae"/>
                <w:b w:val="0"/>
                <w:sz w:val="20"/>
                <w:szCs w:val="20"/>
              </w:rPr>
              <w:t>1</w:t>
            </w:r>
            <w:r w:rsidRPr="00813886">
              <w:rPr>
                <w:rStyle w:val="ae"/>
                <w:b w:val="0"/>
                <w:sz w:val="20"/>
                <w:szCs w:val="20"/>
              </w:rPr>
              <w:t xml:space="preserve">) Построение вспомогательных </w:t>
            </w:r>
            <w:r w:rsidRPr="00813886">
              <w:rPr>
                <w:bCs/>
                <w:sz w:val="20"/>
                <w:szCs w:val="20"/>
              </w:rPr>
              <w:t xml:space="preserve">отделений и </w:t>
            </w:r>
            <w:r w:rsidRPr="00813886">
              <w:rPr>
                <w:bCs/>
                <w:spacing w:val="3"/>
                <w:sz w:val="20"/>
                <w:szCs w:val="20"/>
              </w:rPr>
              <w:t>у</w:t>
            </w:r>
            <w:r w:rsidRPr="00813886">
              <w:rPr>
                <w:bCs/>
                <w:sz w:val="20"/>
                <w:szCs w:val="20"/>
              </w:rPr>
              <w:t xml:space="preserve">частков в зависимости от серии </w:t>
            </w:r>
            <w:r>
              <w:rPr>
                <w:bCs/>
                <w:sz w:val="20"/>
                <w:szCs w:val="20"/>
              </w:rPr>
              <w:t>электровоза</w:t>
            </w:r>
            <w:r w:rsidRPr="00813886">
              <w:rPr>
                <w:bCs/>
                <w:sz w:val="20"/>
                <w:szCs w:val="20"/>
              </w:rPr>
              <w:t xml:space="preserve"> и годового пробега</w:t>
            </w:r>
          </w:p>
          <w:p w14:paraId="52972B47" w14:textId="007BF9F2" w:rsidR="00D22CCF" w:rsidRPr="00813886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bCs w:val="0"/>
                <w:sz w:val="20"/>
                <w:szCs w:val="20"/>
              </w:rPr>
            </w:pPr>
            <w:r w:rsidRPr="00813886">
              <w:rPr>
                <w:rStyle w:val="ae"/>
                <w:b w:val="0"/>
                <w:bCs w:val="0"/>
                <w:sz w:val="20"/>
                <w:szCs w:val="20"/>
              </w:rPr>
              <w:t xml:space="preserve">2) </w:t>
            </w:r>
            <w:r w:rsidRPr="00813886">
              <w:rPr>
                <w:sz w:val="20"/>
                <w:szCs w:val="20"/>
              </w:rPr>
              <w:t>Расчет количества ремонтных позиций</w:t>
            </w:r>
            <w:r w:rsidRPr="00813886">
              <w:rPr>
                <w:b/>
                <w:bCs/>
                <w:sz w:val="20"/>
                <w:szCs w:val="20"/>
              </w:rPr>
              <w:t xml:space="preserve"> </w:t>
            </w:r>
          </w:p>
          <w:p w14:paraId="0C64331D" w14:textId="096A0240" w:rsidR="00D22CCF" w:rsidRPr="00813886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3</w:t>
            </w:r>
            <w:r w:rsidRPr="00813886"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Pr="00813886">
              <w:rPr>
                <w:bCs/>
                <w:sz w:val="20"/>
                <w:szCs w:val="20"/>
              </w:rPr>
              <w:t xml:space="preserve">Расчет длины, ширины и высоты цехов </w:t>
            </w:r>
            <w:r>
              <w:rPr>
                <w:bCs/>
                <w:sz w:val="20"/>
                <w:szCs w:val="20"/>
              </w:rPr>
              <w:t>сервисного локомотивного депо</w:t>
            </w:r>
          </w:p>
          <w:p w14:paraId="4A5121D1" w14:textId="77777777" w:rsidR="00D22CCF" w:rsidRDefault="00D22CCF" w:rsidP="00D22CCF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249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</w:tblGrid>
            <w:tr w:rsidR="00D22CCF" w14:paraId="7DC2CDC6" w14:textId="77777777" w:rsidTr="007411B6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65F6E7F8" w14:textId="38271A36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</w:pPr>
                </w:p>
              </w:tc>
              <w:tc>
                <w:tcPr>
                  <w:tcW w:w="831" w:type="dxa"/>
                </w:tcPr>
                <w:p w14:paraId="4C2E1106" w14:textId="5BC88F1C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</w:pPr>
                </w:p>
              </w:tc>
              <w:tc>
                <w:tcPr>
                  <w:tcW w:w="832" w:type="dxa"/>
                </w:tcPr>
                <w:p w14:paraId="1E4FFDA8" w14:textId="051A44A8" w:rsidR="00D22CCF" w:rsidRDefault="00D22CCF" w:rsidP="00D22CCF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</w:pPr>
                </w:p>
              </w:tc>
            </w:tr>
          </w:tbl>
          <w:p w14:paraId="5F541F86" w14:textId="2F1EC3FA" w:rsidR="00D22CCF" w:rsidRPr="00522EA8" w:rsidRDefault="00D22CCF" w:rsidP="00D22CCF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6228EA6B" w14:textId="77777777" w:rsidR="00D22CCF" w:rsidRPr="007649A4" w:rsidRDefault="00D22CCF" w:rsidP="00D22C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</w:p>
        </w:tc>
        <w:tc>
          <w:tcPr>
            <w:tcW w:w="2239" w:type="dxa"/>
          </w:tcPr>
          <w:p w14:paraId="3794F864" w14:textId="77777777" w:rsidR="00D22CCF" w:rsidRDefault="00D22CCF" w:rsidP="00D22CC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02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D22CCF" w14:paraId="0DC3B034" w14:textId="77777777" w:rsidTr="007411B6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09233DC2" w14:textId="77777777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2804EDC1" w14:textId="16F21A00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6021DA61" w14:textId="79EC9B99" w:rsidR="00D22CCF" w:rsidRDefault="00D22CCF" w:rsidP="00D22CC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14:paraId="56B5EF80" w14:textId="77777777" w:rsidR="00D22CCF" w:rsidRDefault="00D22CCF" w:rsidP="00D22CC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2CCF" w:rsidRPr="00890D98" w14:paraId="0D833E84" w14:textId="77777777" w:rsidTr="00525098">
        <w:trPr>
          <w:trHeight w:val="57"/>
        </w:trPr>
        <w:tc>
          <w:tcPr>
            <w:tcW w:w="675" w:type="dxa"/>
          </w:tcPr>
          <w:p w14:paraId="7B382A34" w14:textId="6552D683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D22CCF" w:rsidRPr="003D1142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D22CCF" w:rsidRPr="003D1142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D22CCF" w:rsidRPr="003D1142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D22CCF" w:rsidRPr="00306039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</w:t>
            </w:r>
          </w:p>
        </w:tc>
        <w:tc>
          <w:tcPr>
            <w:tcW w:w="1560" w:type="dxa"/>
          </w:tcPr>
          <w:p w14:paraId="45B1EE50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ПК-9</w:t>
            </w:r>
          </w:p>
          <w:p w14:paraId="2E52B563" w14:textId="142A5E89" w:rsidR="00D22CCF" w:rsidRPr="003060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Способен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выполнение работ по эксплуатации, техническому обслуживанию и ремонту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электроподвиж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ного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состава</w:t>
            </w:r>
          </w:p>
        </w:tc>
        <w:tc>
          <w:tcPr>
            <w:tcW w:w="1701" w:type="dxa"/>
          </w:tcPr>
          <w:p w14:paraId="21E55514" w14:textId="77777777" w:rsidR="00D22CCF" w:rsidRPr="00275A89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ПК-9.1</w:t>
            </w:r>
          </w:p>
          <w:p w14:paraId="75FDA067" w14:textId="77777777" w:rsidR="00D22CCF" w:rsidRPr="00275A89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sz w:val="20"/>
                <w:szCs w:val="20"/>
                <w:highlight w:val="cyan"/>
              </w:rPr>
              <w:t xml:space="preserve">Проводит классификацию </w:t>
            </w:r>
            <w:r w:rsidRPr="00275A89">
              <w:rPr>
                <w:sz w:val="20"/>
                <w:szCs w:val="20"/>
                <w:highlight w:val="cyan"/>
              </w:rPr>
              <w:lastRenderedPageBreak/>
              <w:t>промышленных предприятий, дает им характеристику</w:t>
            </w:r>
          </w:p>
          <w:p w14:paraId="76586FFF" w14:textId="62D85FF0" w:rsidR="00D22CCF" w:rsidRPr="003060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DFF7BD7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lastRenderedPageBreak/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lastRenderedPageBreak/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61BFFD76" w14:textId="7B1CA99B" w:rsidR="00D22CCF" w:rsidRPr="003060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A8B6074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lastRenderedPageBreak/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B10B5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 xml:space="preserve">основные группы </w:t>
            </w:r>
            <w:r w:rsidRPr="00275A89">
              <w:rPr>
                <w:sz w:val="20"/>
                <w:szCs w:val="20"/>
                <w:highlight w:val="cyan"/>
              </w:rPr>
              <w:lastRenderedPageBreak/>
              <w:t>промышленных зданий</w:t>
            </w:r>
            <w:r w:rsidRPr="00D97EF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6FFFF637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умеет: классифицировать промышленные здания по определенным группам и признакам</w:t>
            </w:r>
          </w:p>
          <w:p w14:paraId="0D729183" w14:textId="6D3EBAA6" w:rsidR="00D22CCF" w:rsidRPr="001A3A7C" w:rsidRDefault="00D22CCF" w:rsidP="00D22CCF">
            <w:pPr>
              <w:widowControl w:val="0"/>
              <w:ind w:right="-57"/>
              <w:rPr>
                <w:sz w:val="20"/>
                <w:szCs w:val="20"/>
              </w:rPr>
            </w:pPr>
          </w:p>
        </w:tc>
        <w:tc>
          <w:tcPr>
            <w:tcW w:w="6124" w:type="dxa"/>
          </w:tcPr>
          <w:p w14:paraId="7F44F699" w14:textId="77777777" w:rsidR="00D22CCF" w:rsidRPr="00C64DB5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3B54BA3" w14:textId="77777777" w:rsidR="00D22CCF" w:rsidRPr="00476E9B" w:rsidRDefault="00D22CCF" w:rsidP="00D22CCF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52E3F0C3" w14:textId="77777777" w:rsidR="00D22CCF" w:rsidRPr="00476E9B" w:rsidRDefault="00D22CCF" w:rsidP="00D22CCF">
            <w:pPr>
              <w:widowControl w:val="0"/>
              <w:rPr>
                <w:sz w:val="22"/>
                <w:szCs w:val="22"/>
              </w:rPr>
            </w:pPr>
          </w:p>
          <w:p w14:paraId="3319E4D4" w14:textId="0CE11489" w:rsidR="00D22CCF" w:rsidRPr="005367CC" w:rsidRDefault="00D22CCF" w:rsidP="00D22CC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Какой из представленных вариантов не используется в качестве исходных данных при проектировании </w:t>
            </w:r>
            <w:proofErr w:type="spellStart"/>
            <w:r>
              <w:rPr>
                <w:sz w:val="22"/>
                <w:szCs w:val="22"/>
              </w:rPr>
              <w:t>моторвагонных</w:t>
            </w:r>
            <w:proofErr w:type="spellEnd"/>
            <w:r>
              <w:rPr>
                <w:sz w:val="22"/>
                <w:szCs w:val="22"/>
              </w:rPr>
              <w:t xml:space="preserve"> депо</w:t>
            </w:r>
          </w:p>
          <w:p w14:paraId="53E225A9" w14:textId="4023C4FA" w:rsidR="00D22CCF" w:rsidRPr="00067565" w:rsidRDefault="00D22CCF" w:rsidP="00D22C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67565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годовая программа ремонта ТР-3</w:t>
            </w:r>
          </w:p>
          <w:p w14:paraId="25CB9C36" w14:textId="75C8D205" w:rsidR="00D22CCF" w:rsidRPr="00067565" w:rsidRDefault="00D22CCF" w:rsidP="00D22C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67565">
              <w:rPr>
                <w:sz w:val="20"/>
                <w:szCs w:val="20"/>
              </w:rPr>
              <w:t>) число пар поездов в сутки</w:t>
            </w:r>
          </w:p>
          <w:p w14:paraId="0F3498F7" w14:textId="7F34CE57" w:rsidR="00D22CCF" w:rsidRPr="00067565" w:rsidRDefault="00D22CCF" w:rsidP="00D22C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67565">
              <w:rPr>
                <w:sz w:val="20"/>
                <w:szCs w:val="20"/>
              </w:rPr>
              <w:t xml:space="preserve">) серия </w:t>
            </w:r>
            <w:r>
              <w:rPr>
                <w:sz w:val="20"/>
                <w:szCs w:val="20"/>
              </w:rPr>
              <w:t>электровоза</w:t>
            </w:r>
          </w:p>
          <w:p w14:paraId="6FDCEAEF" w14:textId="256F1778" w:rsidR="00D22CCF" w:rsidRPr="00067565" w:rsidRDefault="00D22CCF" w:rsidP="00D22C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067565">
              <w:rPr>
                <w:sz w:val="20"/>
                <w:szCs w:val="20"/>
              </w:rPr>
              <w:t xml:space="preserve">) годовой пробег </w:t>
            </w:r>
            <w:r>
              <w:rPr>
                <w:sz w:val="20"/>
                <w:szCs w:val="20"/>
              </w:rPr>
              <w:t>электровозов</w:t>
            </w:r>
          </w:p>
          <w:p w14:paraId="1537E72A" w14:textId="502FD60E" w:rsidR="00D22CCF" w:rsidRPr="00890D98" w:rsidRDefault="00D22CCF" w:rsidP="00D22C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39" w:type="dxa"/>
          </w:tcPr>
          <w:p w14:paraId="1E0AED56" w14:textId="416BC7F5" w:rsidR="00D22CCF" w:rsidRPr="00067565" w:rsidRDefault="00D22CCF" w:rsidP="00D22C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Pr="00067565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годовая программа ремонта ТР-3</w:t>
            </w:r>
          </w:p>
          <w:p w14:paraId="2DCC58C6" w14:textId="77777777" w:rsidR="00D22CCF" w:rsidRDefault="00D22CCF" w:rsidP="00D22CCF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3767A1A" w14:textId="673EFAEE" w:rsidR="00D22CCF" w:rsidRPr="000E20EC" w:rsidRDefault="00D22CCF" w:rsidP="00D22CCF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  <w:r w:rsidRPr="00D72BAE">
              <w:rPr>
                <w:iCs/>
                <w:sz w:val="20"/>
                <w:szCs w:val="20"/>
              </w:rPr>
              <w:lastRenderedPageBreak/>
              <w:t>годовая программа ремонта рассчитывается с учетом годового пробега электропоезда, который уже задан</w:t>
            </w:r>
          </w:p>
          <w:p w14:paraId="2C3878E9" w14:textId="77777777" w:rsidR="00D22CCF" w:rsidRPr="00890D98" w:rsidRDefault="00D22CCF" w:rsidP="00D22CCF">
            <w:pPr>
              <w:pStyle w:val="a3"/>
              <w:ind w:left="-57" w:right="-57"/>
              <w:rPr>
                <w:sz w:val="22"/>
                <w:szCs w:val="22"/>
              </w:rPr>
            </w:pPr>
          </w:p>
        </w:tc>
      </w:tr>
      <w:tr w:rsidR="00D22CCF" w:rsidRPr="00890D98" w14:paraId="0E9BCF91" w14:textId="77777777" w:rsidTr="00525098">
        <w:trPr>
          <w:trHeight w:val="57"/>
        </w:trPr>
        <w:tc>
          <w:tcPr>
            <w:tcW w:w="675" w:type="dxa"/>
          </w:tcPr>
          <w:p w14:paraId="31643CF8" w14:textId="2F50018A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D22CCF" w:rsidRPr="003D1142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D22CCF" w:rsidRPr="003D1142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D22CCF" w:rsidRPr="003D1142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D22CCF" w:rsidRDefault="00D22CCF" w:rsidP="00D22CC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0183F41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021C196A" w14:textId="04BD8058" w:rsidR="00D22CCF" w:rsidRPr="003060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Способен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электроподвиж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ного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состава</w:t>
            </w:r>
          </w:p>
        </w:tc>
        <w:tc>
          <w:tcPr>
            <w:tcW w:w="1701" w:type="dxa"/>
          </w:tcPr>
          <w:p w14:paraId="0B07B1A8" w14:textId="07375B35" w:rsidR="00D22CCF" w:rsidRPr="003060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63B51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ПК-9.2. </w:t>
            </w:r>
            <w:r w:rsidRPr="00F63B51">
              <w:rPr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 xml:space="preserve">Выполняет расчет размеров помещений предприятий по техническому обслуживанию и ремонту </w:t>
            </w:r>
            <w:proofErr w:type="spellStart"/>
            <w:proofErr w:type="gramStart"/>
            <w:r w:rsidRPr="00275A89">
              <w:rPr>
                <w:sz w:val="20"/>
                <w:szCs w:val="20"/>
                <w:highlight w:val="cyan"/>
              </w:rPr>
              <w:t>электроподвиж-ного</w:t>
            </w:r>
            <w:proofErr w:type="spellEnd"/>
            <w:proofErr w:type="gramEnd"/>
            <w:r w:rsidRPr="00275A89">
              <w:rPr>
                <w:sz w:val="20"/>
                <w:szCs w:val="20"/>
                <w:highlight w:val="cyan"/>
              </w:rPr>
              <w:t xml:space="preserve"> состава, а также расставляет оборудование</w:t>
            </w:r>
          </w:p>
        </w:tc>
        <w:tc>
          <w:tcPr>
            <w:tcW w:w="1275" w:type="dxa"/>
          </w:tcPr>
          <w:p w14:paraId="71B2B90C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41372BB6" w14:textId="2A096491" w:rsidR="00D22CCF" w:rsidRPr="003060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EE11802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параметры, необходимые для проектирования предприятий по техническому обслуживанию и ремонту электроподвижного состава</w:t>
            </w:r>
          </w:p>
          <w:p w14:paraId="7C94BFFE" w14:textId="7C62F497" w:rsidR="00D22CCF" w:rsidRPr="006A5939" w:rsidRDefault="00D22CCF" w:rsidP="00D22CCF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умеет: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рассчитывать параметры, необходимые для проектирования предприятий по техническому обслуживанию и ремонту электроподвижного состава</w:t>
            </w:r>
          </w:p>
        </w:tc>
        <w:tc>
          <w:tcPr>
            <w:tcW w:w="6124" w:type="dxa"/>
          </w:tcPr>
          <w:p w14:paraId="2F174333" w14:textId="77777777" w:rsidR="00D22CCF" w:rsidRPr="00C64DB5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2A79D9DD" w14:textId="77777777" w:rsidR="00D22CCF" w:rsidRDefault="00D22CCF" w:rsidP="00D22CCF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6E89CCAA" w14:textId="77777777" w:rsidR="00D22CCF" w:rsidRDefault="00D22CCF" w:rsidP="00D22CCF">
            <w:pPr>
              <w:widowControl w:val="0"/>
              <w:rPr>
                <w:sz w:val="22"/>
                <w:szCs w:val="22"/>
              </w:rPr>
            </w:pPr>
          </w:p>
          <w:p w14:paraId="035EDA6D" w14:textId="7E0C9461" w:rsidR="00D22CCF" w:rsidRPr="003A7533" w:rsidRDefault="00D22CCF" w:rsidP="00D22CCF">
            <w:pPr>
              <w:spacing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Для какой цели </w:t>
            </w:r>
            <w:r w:rsidRPr="003A7533">
              <w:rPr>
                <w:rFonts w:eastAsia="Calibri"/>
                <w:sz w:val="22"/>
                <w:szCs w:val="22"/>
                <w:lang w:eastAsia="en-US"/>
              </w:rPr>
              <w:t xml:space="preserve">рассчитывается </w:t>
            </w:r>
            <w:r>
              <w:rPr>
                <w:rFonts w:eastAsia="Calibri"/>
                <w:sz w:val="22"/>
                <w:szCs w:val="22"/>
                <w:lang w:eastAsia="en-US"/>
              </w:rPr>
              <w:t>ф</w:t>
            </w:r>
            <w:r w:rsidRPr="003A7533">
              <w:rPr>
                <w:rFonts w:eastAsia="Calibri"/>
                <w:sz w:val="22"/>
                <w:szCs w:val="22"/>
                <w:lang w:eastAsia="en-US"/>
              </w:rPr>
              <w:t xml:space="preserve">ронт ремонта </w:t>
            </w:r>
          </w:p>
          <w:p w14:paraId="68EE32AE" w14:textId="266607CD" w:rsidR="00D22CCF" w:rsidRPr="003A7533" w:rsidRDefault="00D22CCF" w:rsidP="00D22CCF">
            <w:pPr>
              <w:spacing w:line="259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Pr="003A7533">
              <w:rPr>
                <w:rFonts w:eastAsia="Calibri"/>
                <w:sz w:val="20"/>
                <w:szCs w:val="20"/>
                <w:lang w:eastAsia="en-US"/>
              </w:rPr>
              <w:t>) определения перечня оборудования, средств диагностики и приборов, необходимых для выполнения технологического процесса в моторвагонном депо;</w:t>
            </w:r>
          </w:p>
          <w:p w14:paraId="151B2810" w14:textId="20C03BB0" w:rsidR="00D22CCF" w:rsidRPr="003A7533" w:rsidRDefault="00D22CCF" w:rsidP="00D22CCF">
            <w:pPr>
              <w:spacing w:line="259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3A7533">
              <w:rPr>
                <w:rFonts w:eastAsia="Calibri"/>
                <w:sz w:val="20"/>
                <w:szCs w:val="20"/>
                <w:lang w:eastAsia="en-US"/>
              </w:rPr>
              <w:t>) определения количества электровозов, одновременно подвергающихся в течении суток всем видам ремонта и ожидании его, находящиеся в процессе пересылки, подготовки к постановке в запас, а также ожидающие исключения из инвентаря и находящиеся в неплановом ремонте;</w:t>
            </w:r>
          </w:p>
          <w:p w14:paraId="4DDCA209" w14:textId="718335CA" w:rsidR="00D22CCF" w:rsidRPr="003A7533" w:rsidRDefault="00D22CCF" w:rsidP="00D22CCF">
            <w:pPr>
              <w:spacing w:line="259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3A7533">
              <w:rPr>
                <w:rFonts w:eastAsia="Calibri"/>
                <w:sz w:val="20"/>
                <w:szCs w:val="20"/>
                <w:lang w:eastAsia="en-US"/>
              </w:rPr>
              <w:t>) определения количества специализированных стойл для каждого вида текущего ремонта и технического обслуживания.</w:t>
            </w:r>
          </w:p>
          <w:p w14:paraId="639EC162" w14:textId="77777777" w:rsidR="00D22CCF" w:rsidRDefault="00D22CCF" w:rsidP="00D22CC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7D314FC" w14:textId="77777777" w:rsidR="00D22CCF" w:rsidRDefault="00D22CCF" w:rsidP="00D22CC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19670DA" w14:textId="77777777" w:rsidR="00D22CCF" w:rsidRPr="00C64DB5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64D1E656" w14:textId="7F32D4E0" w:rsidR="00D22CCF" w:rsidRPr="003A7533" w:rsidRDefault="00D22CCF" w:rsidP="00D22CCF">
            <w:pPr>
              <w:spacing w:line="259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3A7533">
              <w:rPr>
                <w:rFonts w:eastAsia="Calibri"/>
                <w:sz w:val="20"/>
                <w:szCs w:val="20"/>
                <w:lang w:eastAsia="en-US"/>
              </w:rPr>
              <w:t>) определения количества электровозов, одновременно подвергающихся в течении суток всем видам ремонта и ожидании его, находящиеся в процессе пересылки, подготовки к постановке в запас, а также ожидающие исключения из инвентаря и находящиеся в неплановом ремонте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42E50EC7" w14:textId="77777777" w:rsidR="00D22CCF" w:rsidRDefault="00D22CCF" w:rsidP="00D22CCF">
            <w:pPr>
              <w:jc w:val="both"/>
              <w:rPr>
                <w:sz w:val="22"/>
                <w:szCs w:val="22"/>
                <w:highlight w:val="cyan"/>
              </w:rPr>
            </w:pPr>
          </w:p>
          <w:p w14:paraId="045449C0" w14:textId="77777777" w:rsidR="00D22CCF" w:rsidRPr="00486550" w:rsidRDefault="00D22CCF" w:rsidP="00D22CCF">
            <w:pPr>
              <w:jc w:val="both"/>
              <w:rPr>
                <w:i/>
                <w:sz w:val="20"/>
                <w:szCs w:val="20"/>
              </w:rPr>
            </w:pPr>
            <w:r w:rsidRPr="00486550">
              <w:rPr>
                <w:i/>
                <w:sz w:val="20"/>
                <w:szCs w:val="20"/>
              </w:rPr>
              <w:t>Обоснование выбора:</w:t>
            </w:r>
          </w:p>
          <w:p w14:paraId="33744585" w14:textId="7D31DFF3" w:rsidR="00D22CCF" w:rsidRPr="006834CE" w:rsidRDefault="00D22CCF" w:rsidP="00D22CCF">
            <w:pPr>
              <w:jc w:val="both"/>
              <w:rPr>
                <w:sz w:val="22"/>
                <w:szCs w:val="22"/>
                <w:highlight w:val="cyan"/>
              </w:rPr>
            </w:pPr>
            <w:r w:rsidRPr="00486550">
              <w:rPr>
                <w:sz w:val="20"/>
                <w:szCs w:val="20"/>
              </w:rPr>
              <w:t>Фронт ремонта показывает общее количество электровозов в депо, находящихся на всех видах ремонта, и ожидании его</w:t>
            </w:r>
            <w:r w:rsidRPr="00486550">
              <w:rPr>
                <w:rFonts w:eastAsia="Calibri"/>
                <w:sz w:val="20"/>
                <w:szCs w:val="20"/>
                <w:lang w:eastAsia="en-US"/>
              </w:rPr>
              <w:t>, а также ожидающие исключения из инвентаря</w:t>
            </w:r>
          </w:p>
        </w:tc>
      </w:tr>
      <w:tr w:rsidR="00D22CCF" w:rsidRPr="00890D98" w14:paraId="5733DBF9" w14:textId="77777777" w:rsidTr="00525098">
        <w:trPr>
          <w:trHeight w:val="57"/>
        </w:trPr>
        <w:tc>
          <w:tcPr>
            <w:tcW w:w="675" w:type="dxa"/>
          </w:tcPr>
          <w:p w14:paraId="2BC81030" w14:textId="2FE8EF38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D22CCF" w:rsidRPr="003D1142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D22CCF" w:rsidRPr="003D1142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D22CCF" w:rsidRPr="003D1142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D22CCF" w:rsidRDefault="00D22CCF" w:rsidP="00D22CC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54B2AEFE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7F875B42" w14:textId="09E5A91C" w:rsidR="00D22CCF" w:rsidRPr="003060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Способен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электроподвиж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ного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состава</w:t>
            </w:r>
          </w:p>
        </w:tc>
        <w:tc>
          <w:tcPr>
            <w:tcW w:w="1701" w:type="dxa"/>
          </w:tcPr>
          <w:p w14:paraId="05D2F595" w14:textId="77777777" w:rsidR="00D22CCF" w:rsidRPr="00275A89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rFonts w:eastAsia="Liberation Sans"/>
                <w:sz w:val="20"/>
                <w:szCs w:val="20"/>
                <w:lang w:eastAsia="en-US"/>
              </w:rPr>
              <w:t>ПК-9.1</w:t>
            </w:r>
          </w:p>
          <w:p w14:paraId="0923F820" w14:textId="77777777" w:rsidR="00D22CCF" w:rsidRPr="00275A89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sz w:val="20"/>
                <w:szCs w:val="20"/>
                <w:highlight w:val="cyan"/>
              </w:rPr>
              <w:t>Проводит классификацию промышленных предприятий, дает им характеристику</w:t>
            </w:r>
          </w:p>
          <w:p w14:paraId="06C4EADE" w14:textId="7B4E4C53" w:rsidR="00D22CCF" w:rsidRPr="003060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3F2906F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4B72EBBD" w14:textId="17FF0E68" w:rsidR="00D22CCF" w:rsidRPr="003060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0C69205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B10B5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основные группы промышленных зданий</w:t>
            </w:r>
            <w:r w:rsidRPr="00D97EF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4CDC9D10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умеет: классифицировать промышленные здания по определенным группам и признакам</w:t>
            </w:r>
          </w:p>
          <w:p w14:paraId="12CA8821" w14:textId="4B9BBDA0" w:rsidR="00D22CCF" w:rsidRPr="006A5939" w:rsidRDefault="00D22CCF" w:rsidP="00D22CCF">
            <w:pPr>
              <w:widowControl w:val="0"/>
              <w:ind w:right="-57"/>
              <w:rPr>
                <w:sz w:val="20"/>
                <w:szCs w:val="20"/>
              </w:rPr>
            </w:pPr>
          </w:p>
        </w:tc>
        <w:tc>
          <w:tcPr>
            <w:tcW w:w="6124" w:type="dxa"/>
          </w:tcPr>
          <w:p w14:paraId="4CE79F0F" w14:textId="77777777" w:rsidR="00D22CCF" w:rsidRPr="00C64DB5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6CCDDED5" w14:textId="77777777" w:rsidR="00D22CCF" w:rsidRDefault="00D22CCF" w:rsidP="00D22CCF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6EEECE81" w14:textId="77777777" w:rsidR="00D22CCF" w:rsidRDefault="00D22CCF" w:rsidP="00D22CCF">
            <w:pPr>
              <w:ind w:firstLine="426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21F9B896" w14:textId="6F87AC8B" w:rsidR="00D22CCF" w:rsidRPr="00195722" w:rsidRDefault="00D22CCF" w:rsidP="00D22CC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95722">
              <w:rPr>
                <w:rFonts w:eastAsia="Calibri"/>
                <w:sz w:val="22"/>
                <w:szCs w:val="22"/>
                <w:lang w:eastAsia="en-US"/>
              </w:rPr>
              <w:t>Перечень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цехов, </w:t>
            </w:r>
            <w:r w:rsidRPr="00195722">
              <w:rPr>
                <w:rFonts w:eastAsia="Calibri"/>
                <w:sz w:val="22"/>
                <w:szCs w:val="22"/>
                <w:lang w:eastAsia="en-US"/>
              </w:rPr>
              <w:t>отдел</w:t>
            </w:r>
            <w:r w:rsidRPr="00195722">
              <w:rPr>
                <w:rFonts w:eastAsia="Calibri"/>
                <w:spacing w:val="-1"/>
                <w:sz w:val="22"/>
                <w:szCs w:val="22"/>
                <w:lang w:eastAsia="en-US"/>
              </w:rPr>
              <w:t>е</w:t>
            </w:r>
            <w:r w:rsidRPr="00195722">
              <w:rPr>
                <w:rFonts w:eastAsia="Calibri"/>
                <w:sz w:val="22"/>
                <w:szCs w:val="22"/>
                <w:lang w:eastAsia="en-US"/>
              </w:rPr>
              <w:t>ний и у</w:t>
            </w:r>
            <w:r w:rsidRPr="00195722">
              <w:rPr>
                <w:rFonts w:eastAsia="Calibri"/>
                <w:spacing w:val="-1"/>
                <w:sz w:val="22"/>
                <w:szCs w:val="22"/>
                <w:lang w:eastAsia="en-US"/>
              </w:rPr>
              <w:t>ч</w:t>
            </w:r>
            <w:r w:rsidRPr="00195722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195722">
              <w:rPr>
                <w:rFonts w:eastAsia="Calibri"/>
                <w:spacing w:val="-1"/>
                <w:sz w:val="22"/>
                <w:szCs w:val="22"/>
                <w:lang w:eastAsia="en-US"/>
              </w:rPr>
              <w:t>с</w:t>
            </w:r>
            <w:r w:rsidRPr="00195722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195722">
              <w:rPr>
                <w:rFonts w:eastAsia="Calibri"/>
                <w:spacing w:val="-1"/>
                <w:sz w:val="22"/>
                <w:szCs w:val="22"/>
                <w:lang w:eastAsia="en-US"/>
              </w:rPr>
              <w:t>к</w:t>
            </w:r>
            <w:r w:rsidRPr="00195722">
              <w:rPr>
                <w:rFonts w:eastAsia="Calibri"/>
                <w:sz w:val="22"/>
                <w:szCs w:val="22"/>
                <w:lang w:eastAsia="en-US"/>
              </w:rPr>
              <w:t xml:space="preserve">ов в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сервисном локомотивном депо не </w:t>
            </w:r>
            <w:r w:rsidRPr="00195722">
              <w:rPr>
                <w:rFonts w:eastAsia="Calibri"/>
                <w:sz w:val="22"/>
                <w:szCs w:val="22"/>
                <w:lang w:eastAsia="en-US"/>
              </w:rPr>
              <w:t>зависят от</w:t>
            </w:r>
          </w:p>
          <w:p w14:paraId="042B0EF7" w14:textId="08BF04FB" w:rsidR="00D22CCF" w:rsidRPr="001F38AE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Pr="001F38AE">
              <w:rPr>
                <w:rFonts w:eastAsia="Calibri"/>
                <w:sz w:val="20"/>
                <w:szCs w:val="20"/>
                <w:lang w:eastAsia="en-US"/>
              </w:rPr>
              <w:t xml:space="preserve">) серии </w:t>
            </w:r>
            <w:r>
              <w:rPr>
                <w:rFonts w:eastAsia="Calibri"/>
                <w:sz w:val="20"/>
                <w:szCs w:val="20"/>
                <w:lang w:eastAsia="en-US"/>
              </w:rPr>
              <w:t>электровоза</w:t>
            </w:r>
          </w:p>
          <w:p w14:paraId="02E9BD40" w14:textId="308654AF" w:rsidR="00D22CCF" w:rsidRPr="001F38AE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1F38AE">
              <w:rPr>
                <w:rFonts w:eastAsia="Calibri"/>
                <w:sz w:val="20"/>
                <w:szCs w:val="20"/>
                <w:lang w:eastAsia="en-US"/>
              </w:rPr>
              <w:t xml:space="preserve">) годового пробега </w:t>
            </w:r>
            <w:r>
              <w:rPr>
                <w:rFonts w:eastAsia="Calibri"/>
                <w:sz w:val="20"/>
                <w:szCs w:val="20"/>
                <w:lang w:eastAsia="en-US"/>
              </w:rPr>
              <w:t>электровозов</w:t>
            </w:r>
          </w:p>
          <w:p w14:paraId="5C0DF779" w14:textId="2101ADB4" w:rsidR="00D22CCF" w:rsidRPr="001F38AE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1F38AE">
              <w:rPr>
                <w:rFonts w:eastAsia="Calibri"/>
                <w:sz w:val="20"/>
                <w:szCs w:val="20"/>
                <w:lang w:eastAsia="en-US"/>
              </w:rPr>
              <w:t>)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1F38AE">
              <w:rPr>
                <w:rFonts w:eastAsia="Calibri"/>
                <w:sz w:val="20"/>
                <w:szCs w:val="20"/>
                <w:lang w:eastAsia="en-US"/>
              </w:rPr>
              <w:t>оборудования для выполнения ремонта</w:t>
            </w:r>
          </w:p>
          <w:p w14:paraId="5CB9F4A5" w14:textId="77777777" w:rsidR="00D22CCF" w:rsidRDefault="00D22CCF" w:rsidP="00D22CCF">
            <w:pPr>
              <w:ind w:firstLine="426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7ED524FD" w14:textId="77777777" w:rsidR="00D22CCF" w:rsidRPr="00C64DB5" w:rsidRDefault="00D22CCF" w:rsidP="00D22CCF">
            <w:pPr>
              <w:ind w:firstLine="426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7E35B347" w14:textId="195122FB" w:rsidR="00D22CCF" w:rsidRPr="001F38AE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1F38AE">
              <w:rPr>
                <w:rFonts w:eastAsia="Calibri"/>
                <w:sz w:val="20"/>
                <w:szCs w:val="20"/>
                <w:lang w:eastAsia="en-US"/>
              </w:rPr>
              <w:t>)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1F38AE">
              <w:rPr>
                <w:rFonts w:eastAsia="Calibri"/>
                <w:sz w:val="20"/>
                <w:szCs w:val="20"/>
                <w:lang w:eastAsia="en-US"/>
              </w:rPr>
              <w:t>оборудования для выполнения ремонта</w:t>
            </w:r>
          </w:p>
          <w:p w14:paraId="327B3AED" w14:textId="77777777" w:rsidR="00D22CCF" w:rsidRDefault="00D22CCF" w:rsidP="00D22CCF">
            <w:pPr>
              <w:rPr>
                <w:sz w:val="22"/>
                <w:szCs w:val="22"/>
                <w:highlight w:val="cyan"/>
              </w:rPr>
            </w:pPr>
          </w:p>
          <w:p w14:paraId="020519B9" w14:textId="77777777" w:rsidR="00D22CCF" w:rsidRDefault="00D22CCF" w:rsidP="00D22CCF">
            <w:pPr>
              <w:jc w:val="both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51F8F74B" w14:textId="18298DFC" w:rsidR="00D22CCF" w:rsidRPr="007632EE" w:rsidRDefault="00D22CCF" w:rsidP="00D22CCF">
            <w:pPr>
              <w:rPr>
                <w:sz w:val="20"/>
                <w:szCs w:val="20"/>
                <w:highlight w:val="cyan"/>
              </w:rPr>
            </w:pPr>
            <w:r w:rsidRPr="007632EE">
              <w:rPr>
                <w:sz w:val="20"/>
                <w:szCs w:val="20"/>
              </w:rPr>
              <w:t>Оборудование для выполнения ремонта не является критерием при определении перечня цехов, участков и отделении и устанавливается после разработки технологии ремонта в проектируемом депо.</w:t>
            </w:r>
          </w:p>
        </w:tc>
      </w:tr>
      <w:tr w:rsidR="00D22CCF" w:rsidRPr="00890D98" w14:paraId="72DFE6B6" w14:textId="77777777" w:rsidTr="00525098">
        <w:trPr>
          <w:trHeight w:val="57"/>
        </w:trPr>
        <w:tc>
          <w:tcPr>
            <w:tcW w:w="675" w:type="dxa"/>
          </w:tcPr>
          <w:p w14:paraId="7104310D" w14:textId="0A6EF32B" w:rsidR="00D22CCF" w:rsidRPr="00765029" w:rsidRDefault="00D22CCF" w:rsidP="00D22CCF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D22CCF" w:rsidRPr="003D1142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D22CCF" w:rsidRPr="003D1142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D22CCF" w:rsidRPr="003D1142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D22CCF" w:rsidRDefault="00D22CCF" w:rsidP="00D22CC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4D1B2ADF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1C741F20" w14:textId="51016135" w:rsidR="00D22CCF" w:rsidRPr="003060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Способен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электроподвиж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ного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состава</w:t>
            </w:r>
          </w:p>
        </w:tc>
        <w:tc>
          <w:tcPr>
            <w:tcW w:w="1701" w:type="dxa"/>
          </w:tcPr>
          <w:p w14:paraId="2DDAE0D3" w14:textId="0E07AD68" w:rsidR="00D22CCF" w:rsidRPr="003060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63B51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ПК-9.2. </w:t>
            </w:r>
            <w:r w:rsidRPr="00F63B51">
              <w:rPr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 xml:space="preserve">Выполняет расчет размеров помещений предприятий по техническому обслуживанию и ремонту </w:t>
            </w:r>
            <w:proofErr w:type="spellStart"/>
            <w:proofErr w:type="gramStart"/>
            <w:r w:rsidRPr="00275A89">
              <w:rPr>
                <w:sz w:val="20"/>
                <w:szCs w:val="20"/>
                <w:highlight w:val="cyan"/>
              </w:rPr>
              <w:t>электроподвиж-ного</w:t>
            </w:r>
            <w:proofErr w:type="spellEnd"/>
            <w:proofErr w:type="gramEnd"/>
            <w:r w:rsidRPr="00275A89">
              <w:rPr>
                <w:sz w:val="20"/>
                <w:szCs w:val="20"/>
                <w:highlight w:val="cyan"/>
              </w:rPr>
              <w:t xml:space="preserve"> состава, а также расставляет оборудование</w:t>
            </w:r>
          </w:p>
        </w:tc>
        <w:tc>
          <w:tcPr>
            <w:tcW w:w="1275" w:type="dxa"/>
          </w:tcPr>
          <w:p w14:paraId="57941C09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40EFBC18" w14:textId="407A39BD" w:rsidR="00D22CCF" w:rsidRPr="003060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ED7D7C6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параметры, необходимые для проектирования предприятий по техническому обслуживанию и ремонту электроподвижного состава</w:t>
            </w:r>
          </w:p>
          <w:p w14:paraId="480FBC76" w14:textId="097D7610" w:rsidR="00D22CCF" w:rsidRPr="006A5939" w:rsidRDefault="00D22CCF" w:rsidP="00D22CCF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умеет: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рассчитывать параметры, необходимые для проектирования предприятий по техническому обслуживанию и ремонту электроподвижного состава</w:t>
            </w:r>
          </w:p>
        </w:tc>
        <w:tc>
          <w:tcPr>
            <w:tcW w:w="6124" w:type="dxa"/>
          </w:tcPr>
          <w:p w14:paraId="67982054" w14:textId="77777777" w:rsidR="00D22CCF" w:rsidRPr="00C64DB5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521D30B9" w14:textId="77777777" w:rsidR="00D22CCF" w:rsidRDefault="00D22CCF" w:rsidP="00D22CCF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7D96246D" w14:textId="77777777" w:rsidR="00D22CCF" w:rsidRDefault="00D22CCF" w:rsidP="00D22CCF">
            <w:pPr>
              <w:widowControl w:val="0"/>
              <w:rPr>
                <w:sz w:val="22"/>
                <w:szCs w:val="22"/>
              </w:rPr>
            </w:pPr>
          </w:p>
          <w:p w14:paraId="20CBC322" w14:textId="31DFDF05" w:rsidR="00D22CCF" w:rsidRPr="00822B3D" w:rsidRDefault="00D22CCF" w:rsidP="00D22CCF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822B3D">
              <w:rPr>
                <w:sz w:val="22"/>
                <w:szCs w:val="22"/>
                <w:lang w:eastAsia="ar-SA"/>
              </w:rPr>
              <w:t xml:space="preserve">Что называется эксплуатируемым парком </w:t>
            </w:r>
          </w:p>
          <w:p w14:paraId="4409B8EE" w14:textId="6D5BD828" w:rsidR="00D22CCF" w:rsidRPr="00822B3D" w:rsidRDefault="00D22CCF" w:rsidP="00D22CCF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E41B65">
              <w:rPr>
                <w:sz w:val="20"/>
                <w:szCs w:val="20"/>
                <w:lang w:eastAsia="ar-SA"/>
              </w:rPr>
              <w:t>1</w:t>
            </w:r>
            <w:r w:rsidRPr="00822B3D">
              <w:rPr>
                <w:sz w:val="20"/>
                <w:szCs w:val="20"/>
                <w:lang w:eastAsia="ar-SA"/>
              </w:rPr>
              <w:t xml:space="preserve">) </w:t>
            </w:r>
            <w:r>
              <w:rPr>
                <w:sz w:val="20"/>
                <w:szCs w:val="20"/>
                <w:lang w:eastAsia="ar-SA"/>
              </w:rPr>
              <w:t>электровозы</w:t>
            </w:r>
            <w:r w:rsidRPr="00822B3D">
              <w:rPr>
                <w:sz w:val="20"/>
                <w:szCs w:val="20"/>
                <w:lang w:eastAsia="ar-SA"/>
              </w:rPr>
              <w:t>, находящиеся во всех видах работы;</w:t>
            </w:r>
          </w:p>
          <w:p w14:paraId="44086A89" w14:textId="0F546D03" w:rsidR="00D22CCF" w:rsidRPr="00822B3D" w:rsidRDefault="00D22CCF" w:rsidP="00D22CCF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E41B65">
              <w:rPr>
                <w:sz w:val="20"/>
                <w:szCs w:val="20"/>
                <w:lang w:eastAsia="ar-SA"/>
              </w:rPr>
              <w:t>2</w:t>
            </w:r>
            <w:r w:rsidRPr="00822B3D">
              <w:rPr>
                <w:sz w:val="20"/>
                <w:szCs w:val="20"/>
                <w:lang w:eastAsia="ar-SA"/>
              </w:rPr>
              <w:t xml:space="preserve">) </w:t>
            </w:r>
            <w:r>
              <w:rPr>
                <w:sz w:val="20"/>
                <w:szCs w:val="20"/>
                <w:lang w:eastAsia="ar-SA"/>
              </w:rPr>
              <w:t xml:space="preserve"> электровозы</w:t>
            </w:r>
            <w:r w:rsidRPr="00822B3D">
              <w:rPr>
                <w:sz w:val="20"/>
                <w:szCs w:val="20"/>
                <w:lang w:eastAsia="ar-SA"/>
              </w:rPr>
              <w:t>, находящиеся во всех видах работы, под техническими операциями, на техническом обслуживании, выполняемом локомотивными бригадами на станциях смены бригад;</w:t>
            </w:r>
          </w:p>
          <w:p w14:paraId="11EBEF13" w14:textId="37E2026C" w:rsidR="00D22CCF" w:rsidRPr="00822B3D" w:rsidRDefault="00D22CCF" w:rsidP="00D22CCF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E41B65">
              <w:rPr>
                <w:sz w:val="20"/>
                <w:szCs w:val="20"/>
                <w:lang w:eastAsia="ar-SA"/>
              </w:rPr>
              <w:t>3</w:t>
            </w:r>
            <w:r w:rsidRPr="00822B3D">
              <w:rPr>
                <w:sz w:val="20"/>
                <w:szCs w:val="20"/>
                <w:lang w:eastAsia="ar-SA"/>
              </w:rPr>
              <w:t xml:space="preserve">) </w:t>
            </w:r>
            <w:r>
              <w:rPr>
                <w:sz w:val="20"/>
                <w:szCs w:val="20"/>
                <w:lang w:eastAsia="ar-SA"/>
              </w:rPr>
              <w:t xml:space="preserve"> электровозы</w:t>
            </w:r>
            <w:r w:rsidRPr="00822B3D">
              <w:rPr>
                <w:sz w:val="20"/>
                <w:szCs w:val="20"/>
                <w:lang w:eastAsia="ar-SA"/>
              </w:rPr>
              <w:t>, находящиеся во всех видах работы, под техническими операциями, на техническом обслуживании, выполняемом локомотивными бригадами на станциях смены бригад и слесарями</w:t>
            </w:r>
            <w:r>
              <w:rPr>
                <w:sz w:val="20"/>
                <w:szCs w:val="20"/>
                <w:lang w:eastAsia="ar-SA"/>
              </w:rPr>
              <w:t>, выполняющими ТО-2</w:t>
            </w:r>
            <w:r w:rsidRPr="00822B3D">
              <w:rPr>
                <w:sz w:val="20"/>
                <w:szCs w:val="20"/>
                <w:lang w:eastAsia="ar-SA"/>
              </w:rPr>
              <w:t>, в ожидании работы, как на станционных путях, так и в основном и оборотном депо.</w:t>
            </w:r>
          </w:p>
          <w:p w14:paraId="10F72DB9" w14:textId="77777777" w:rsidR="00D22CCF" w:rsidRDefault="00D22CCF" w:rsidP="00D22CCF">
            <w:pPr>
              <w:widowControl w:val="0"/>
              <w:rPr>
                <w:sz w:val="22"/>
                <w:szCs w:val="22"/>
              </w:rPr>
            </w:pPr>
          </w:p>
          <w:p w14:paraId="45856C4F" w14:textId="4669CACE" w:rsidR="00D22CCF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7A387A8" w14:textId="77777777" w:rsidR="00D22CCF" w:rsidRDefault="00D22CCF" w:rsidP="00D22CCF">
            <w:pPr>
              <w:ind w:firstLine="426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7AC0B40A" w14:textId="77777777" w:rsidR="00D22CCF" w:rsidRDefault="00D22CCF" w:rsidP="00D22CCF">
            <w:pPr>
              <w:ind w:firstLine="426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09932DE0" w14:textId="77777777" w:rsidR="00D22CCF" w:rsidRDefault="00D22CCF" w:rsidP="00D22CCF">
            <w:pPr>
              <w:ind w:firstLine="426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1EBDC93F" w14:textId="77777777" w:rsidR="00D22CCF" w:rsidRPr="00C64DB5" w:rsidRDefault="00D22CCF" w:rsidP="00D22CCF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44DBB363" w14:textId="4A34D112" w:rsidR="00D22CCF" w:rsidRPr="001F38AE" w:rsidRDefault="00D22CCF" w:rsidP="00D22CCF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1F38AE">
              <w:rPr>
                <w:rFonts w:eastAsia="Calibri"/>
                <w:sz w:val="20"/>
                <w:szCs w:val="20"/>
                <w:lang w:eastAsia="en-US"/>
              </w:rPr>
              <w:t>)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ar-SA"/>
              </w:rPr>
              <w:t xml:space="preserve"> электровозы</w:t>
            </w:r>
            <w:r w:rsidRPr="00822B3D">
              <w:rPr>
                <w:sz w:val="20"/>
                <w:szCs w:val="20"/>
                <w:lang w:eastAsia="ar-SA"/>
              </w:rPr>
              <w:t>, находящиеся во всех видах работы, под техническими операциями, на техническом обслуживании, выполняемом локомотивными бригадами на станциях смены бригад и слесарями</w:t>
            </w:r>
            <w:r>
              <w:rPr>
                <w:sz w:val="20"/>
                <w:szCs w:val="20"/>
                <w:lang w:eastAsia="ar-SA"/>
              </w:rPr>
              <w:t>, выполняющими ТО-2</w:t>
            </w:r>
            <w:r w:rsidRPr="00822B3D">
              <w:rPr>
                <w:sz w:val="20"/>
                <w:szCs w:val="20"/>
                <w:lang w:eastAsia="ar-SA"/>
              </w:rPr>
              <w:t>, в ожидании работы, как на станционных путях, так и в основном и оборотном депо.</w:t>
            </w:r>
          </w:p>
          <w:p w14:paraId="3B7DBA8D" w14:textId="77777777" w:rsidR="00D22CCF" w:rsidRDefault="00D22CCF" w:rsidP="00D22CCF">
            <w:pPr>
              <w:rPr>
                <w:sz w:val="22"/>
                <w:szCs w:val="22"/>
                <w:highlight w:val="cyan"/>
              </w:rPr>
            </w:pPr>
          </w:p>
          <w:p w14:paraId="616A880A" w14:textId="77777777" w:rsidR="00D22CCF" w:rsidRDefault="00D22CCF" w:rsidP="00D22CCF">
            <w:pPr>
              <w:jc w:val="both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71DE2936" w14:textId="098FA03D" w:rsidR="00D22CCF" w:rsidRPr="00142990" w:rsidRDefault="00D22CCF" w:rsidP="00D22CCF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>Электровозы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E308E1">
              <w:rPr>
                <w:iCs/>
                <w:sz w:val="20"/>
                <w:szCs w:val="20"/>
              </w:rPr>
              <w:t xml:space="preserve">находятся в эксплуатируемом парке если выполняют все виды работы или находятся в ожидании работы, при </w:t>
            </w:r>
            <w:r w:rsidRPr="00E308E1">
              <w:rPr>
                <w:iCs/>
                <w:sz w:val="20"/>
                <w:szCs w:val="20"/>
              </w:rPr>
              <w:lastRenderedPageBreak/>
              <w:t>выполнении ТО-1 локомотивными бригадами и ТО-2 слесарями</w:t>
            </w:r>
            <w:r>
              <w:rPr>
                <w:iCs/>
                <w:sz w:val="20"/>
                <w:szCs w:val="20"/>
              </w:rPr>
              <w:t>.</w:t>
            </w:r>
          </w:p>
        </w:tc>
      </w:tr>
      <w:tr w:rsidR="00D22CCF" w:rsidRPr="00890D98" w14:paraId="6E65691D" w14:textId="77777777" w:rsidTr="00525098">
        <w:trPr>
          <w:trHeight w:val="57"/>
        </w:trPr>
        <w:tc>
          <w:tcPr>
            <w:tcW w:w="675" w:type="dxa"/>
          </w:tcPr>
          <w:p w14:paraId="30E1EF90" w14:textId="77777777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D22CCF" w:rsidRPr="00791F78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D22CCF" w:rsidRPr="00791F78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D22CCF" w:rsidRPr="00791F78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D22CCF" w:rsidRDefault="00D22CCF" w:rsidP="00D22CCF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A5BCADB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5D338E42" w14:textId="517DD7E6" w:rsidR="00D22CCF" w:rsidRPr="003060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Способен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электроподвиж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ного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состава</w:t>
            </w:r>
          </w:p>
        </w:tc>
        <w:tc>
          <w:tcPr>
            <w:tcW w:w="1701" w:type="dxa"/>
          </w:tcPr>
          <w:p w14:paraId="4C5C72DF" w14:textId="77777777" w:rsidR="00D22CCF" w:rsidRPr="00275A89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rFonts w:eastAsia="Liberation Sans"/>
                <w:sz w:val="20"/>
                <w:szCs w:val="20"/>
                <w:lang w:eastAsia="en-US"/>
              </w:rPr>
              <w:t>ПК-9.1</w:t>
            </w:r>
          </w:p>
          <w:p w14:paraId="11AFB3E0" w14:textId="77777777" w:rsidR="00D22CCF" w:rsidRPr="00275A89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sz w:val="20"/>
                <w:szCs w:val="20"/>
                <w:highlight w:val="cyan"/>
              </w:rPr>
              <w:t>Проводит классификацию промышленных предприятий, дает им характеристику</w:t>
            </w:r>
          </w:p>
          <w:p w14:paraId="1DE55E88" w14:textId="2D2700F5" w:rsidR="00D22CCF" w:rsidRPr="003060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C944A34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0368581C" w14:textId="4E381BDA" w:rsidR="00D22CCF" w:rsidRPr="00306039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1DCF372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B10B5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основные группы промышленных зданий</w:t>
            </w:r>
            <w:r w:rsidRPr="00D97EF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34742279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умеет: классифицировать промышленные здания по определенным группам и признакам</w:t>
            </w:r>
          </w:p>
          <w:p w14:paraId="5508CF56" w14:textId="7FEF7EB5" w:rsidR="00D22CCF" w:rsidRPr="006A5939" w:rsidRDefault="00D22CCF" w:rsidP="00D22CCF">
            <w:pPr>
              <w:widowControl w:val="0"/>
              <w:ind w:right="-57"/>
              <w:rPr>
                <w:sz w:val="20"/>
                <w:szCs w:val="20"/>
              </w:rPr>
            </w:pPr>
          </w:p>
        </w:tc>
        <w:tc>
          <w:tcPr>
            <w:tcW w:w="6124" w:type="dxa"/>
          </w:tcPr>
          <w:p w14:paraId="527AC20E" w14:textId="77777777" w:rsidR="00D22CCF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D22CCF" w:rsidRPr="00BD32F5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</w:p>
          <w:p w14:paraId="5E52471C" w14:textId="2ED6D5EF" w:rsidR="00D22CCF" w:rsidRPr="00881D8A" w:rsidRDefault="00D22CCF" w:rsidP="00D22CC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Какие из видов </w:t>
            </w:r>
            <w:r w:rsidRPr="00881D8A">
              <w:rPr>
                <w:rFonts w:eastAsia="Calibri"/>
                <w:sz w:val="22"/>
                <w:szCs w:val="22"/>
                <w:lang w:eastAsia="en-US"/>
              </w:rPr>
              <w:t xml:space="preserve">технических обслуживаний и текущих ремонтов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не проводятся для </w:t>
            </w:r>
            <w:r w:rsidRPr="00881D8A">
              <w:rPr>
                <w:rFonts w:eastAsia="Calibri"/>
                <w:sz w:val="22"/>
                <w:szCs w:val="22"/>
                <w:lang w:eastAsia="en-US"/>
              </w:rPr>
              <w:t>отечественных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электровозов</w:t>
            </w:r>
          </w:p>
          <w:p w14:paraId="157ED969" w14:textId="7C6A196A" w:rsidR="00D22CCF" w:rsidRPr="00881D8A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Pr="00881D8A">
              <w:rPr>
                <w:rFonts w:eastAsia="Calibri"/>
                <w:sz w:val="20"/>
                <w:szCs w:val="20"/>
                <w:lang w:eastAsia="en-US"/>
              </w:rPr>
              <w:t>) ТО-2</w:t>
            </w:r>
          </w:p>
          <w:p w14:paraId="3E675BA0" w14:textId="6A78E17A" w:rsidR="00D22CCF" w:rsidRPr="00881D8A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881D8A">
              <w:rPr>
                <w:rFonts w:eastAsia="Calibri"/>
                <w:sz w:val="20"/>
                <w:szCs w:val="20"/>
                <w:lang w:eastAsia="en-US"/>
              </w:rPr>
              <w:t>) ТО-4</w:t>
            </w:r>
          </w:p>
          <w:p w14:paraId="1E32D1BC" w14:textId="4F56614F" w:rsidR="00D22CCF" w:rsidRPr="00881D8A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881D8A">
              <w:rPr>
                <w:rFonts w:eastAsia="Calibri"/>
                <w:sz w:val="20"/>
                <w:szCs w:val="20"/>
                <w:lang w:eastAsia="en-US"/>
              </w:rPr>
              <w:t>) ТР-1</w:t>
            </w:r>
          </w:p>
          <w:p w14:paraId="1EA4CD26" w14:textId="0E26E79C" w:rsidR="00D22CCF" w:rsidRPr="00881D8A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881D8A">
              <w:rPr>
                <w:rFonts w:eastAsia="Calibri"/>
                <w:sz w:val="20"/>
                <w:szCs w:val="20"/>
                <w:lang w:eastAsia="en-US"/>
              </w:rPr>
              <w:t>) ТР-2</w:t>
            </w:r>
          </w:p>
          <w:p w14:paraId="335EF8F5" w14:textId="7E845A43" w:rsidR="00D22CCF" w:rsidRPr="00881D8A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881D8A">
              <w:rPr>
                <w:rFonts w:eastAsia="Calibri"/>
                <w:sz w:val="20"/>
                <w:szCs w:val="20"/>
                <w:lang w:eastAsia="en-US"/>
              </w:rPr>
              <w:t>) ТР-3</w:t>
            </w:r>
          </w:p>
          <w:p w14:paraId="5D8193C9" w14:textId="0D08F853" w:rsidR="00D22CCF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881D8A">
              <w:rPr>
                <w:rFonts w:eastAsia="Calibri"/>
                <w:sz w:val="20"/>
                <w:szCs w:val="20"/>
                <w:lang w:eastAsia="en-US"/>
              </w:rPr>
              <w:t>) СР</w:t>
            </w:r>
          </w:p>
          <w:p w14:paraId="4F0F7C7B" w14:textId="68347CF9" w:rsidR="00D22CCF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Pr="00881D8A">
              <w:rPr>
                <w:rFonts w:eastAsia="Calibri"/>
                <w:sz w:val="20"/>
                <w:szCs w:val="20"/>
                <w:lang w:eastAsia="en-US"/>
              </w:rPr>
              <w:t>) КР</w:t>
            </w:r>
          </w:p>
          <w:p w14:paraId="0B1E7C4B" w14:textId="3FB4255D" w:rsidR="00D22CCF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Pr="00881D8A">
              <w:rPr>
                <w:rFonts w:eastAsia="Calibri"/>
                <w:sz w:val="20"/>
                <w:szCs w:val="20"/>
                <w:lang w:eastAsia="en-US"/>
              </w:rPr>
              <w:t>) КР-1</w:t>
            </w:r>
          </w:p>
          <w:p w14:paraId="6AF9E0B4" w14:textId="77777777" w:rsidR="00D22CCF" w:rsidRPr="00881D8A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E06F3AD" w14:textId="1C0AC36C" w:rsidR="00D22CCF" w:rsidRPr="002B6F2C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39" w:type="dxa"/>
          </w:tcPr>
          <w:p w14:paraId="07088112" w14:textId="53E1FDC2" w:rsidR="00D22CCF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881D8A">
              <w:rPr>
                <w:rFonts w:eastAsia="Calibri"/>
                <w:sz w:val="20"/>
                <w:szCs w:val="20"/>
                <w:lang w:eastAsia="en-US"/>
              </w:rPr>
              <w:t>) СР</w:t>
            </w:r>
          </w:p>
          <w:p w14:paraId="42B3BF29" w14:textId="77777777" w:rsidR="00D22CCF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Pr="00881D8A">
              <w:rPr>
                <w:rFonts w:eastAsia="Calibri"/>
                <w:sz w:val="20"/>
                <w:szCs w:val="20"/>
                <w:lang w:eastAsia="en-US"/>
              </w:rPr>
              <w:t>) КР</w:t>
            </w:r>
          </w:p>
          <w:p w14:paraId="26A052F4" w14:textId="77777777" w:rsidR="00D22CCF" w:rsidRPr="00881D8A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2639CC4" w14:textId="77777777" w:rsidR="00D22CCF" w:rsidRDefault="00D22CCF" w:rsidP="00D22CCF">
            <w:pPr>
              <w:jc w:val="both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7BBF2117" w14:textId="33B75A8F" w:rsidR="00D22CCF" w:rsidRPr="0082371E" w:rsidRDefault="00D22CCF" w:rsidP="00D22CCF">
            <w:pPr>
              <w:rPr>
                <w:sz w:val="20"/>
                <w:szCs w:val="20"/>
                <w:highlight w:val="cyan"/>
              </w:rPr>
            </w:pPr>
            <w:r w:rsidRPr="0082371E">
              <w:rPr>
                <w:sz w:val="20"/>
                <w:szCs w:val="20"/>
              </w:rPr>
              <w:t>Средний ремонт (СР) и капитальный ремонт (КР) проводятся только для электровозов, для отечественных электропоездов после текущего ремонта выполняется капитальный ремонт (КР-1)</w:t>
            </w:r>
          </w:p>
        </w:tc>
      </w:tr>
      <w:tr w:rsidR="00D22CCF" w:rsidRPr="00BD32F5" w14:paraId="1923A427" w14:textId="77777777" w:rsidTr="00525098">
        <w:trPr>
          <w:trHeight w:val="57"/>
        </w:trPr>
        <w:tc>
          <w:tcPr>
            <w:tcW w:w="675" w:type="dxa"/>
          </w:tcPr>
          <w:p w14:paraId="7F020672" w14:textId="45ACA160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D22CCF" w:rsidRPr="00791F78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D22CCF" w:rsidRPr="00791F78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D22CCF" w:rsidRPr="00791F78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D22CCF" w:rsidRPr="003C1544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6A3B1739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5763ADDB" w14:textId="593714D4" w:rsidR="00D22CCF" w:rsidRPr="003C1544" w:rsidRDefault="00D22CCF" w:rsidP="00D22CCF">
            <w:pPr>
              <w:rPr>
                <w:sz w:val="20"/>
                <w:szCs w:val="20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Способен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электроподви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жного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состава</w:t>
            </w:r>
          </w:p>
        </w:tc>
        <w:tc>
          <w:tcPr>
            <w:tcW w:w="1701" w:type="dxa"/>
          </w:tcPr>
          <w:p w14:paraId="08B232FF" w14:textId="5802EFC6" w:rsidR="00D22CCF" w:rsidRPr="003C1544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63B51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ПК-9.2. </w:t>
            </w:r>
            <w:r w:rsidRPr="00F63B51">
              <w:rPr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 xml:space="preserve">Выполняет расчет размеров помещений предприятий по техническому обслуживанию и ремонту </w:t>
            </w:r>
            <w:proofErr w:type="spellStart"/>
            <w:proofErr w:type="gramStart"/>
            <w:r w:rsidRPr="00275A89">
              <w:rPr>
                <w:sz w:val="20"/>
                <w:szCs w:val="20"/>
                <w:highlight w:val="cyan"/>
              </w:rPr>
              <w:t>электроподвиж-ного</w:t>
            </w:r>
            <w:proofErr w:type="spellEnd"/>
            <w:proofErr w:type="gramEnd"/>
            <w:r w:rsidRPr="00275A89">
              <w:rPr>
                <w:sz w:val="20"/>
                <w:szCs w:val="20"/>
                <w:highlight w:val="cyan"/>
              </w:rPr>
              <w:t xml:space="preserve"> состава, а также расставляет оборудование</w:t>
            </w:r>
          </w:p>
        </w:tc>
        <w:tc>
          <w:tcPr>
            <w:tcW w:w="1275" w:type="dxa"/>
          </w:tcPr>
          <w:p w14:paraId="03B55D58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35EAACCC" w14:textId="709841A6" w:rsidR="00D22CCF" w:rsidRPr="003C1544" w:rsidRDefault="00D22CCF" w:rsidP="00D22C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C82EBE0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параметры, необходимые для проектирования предприятий по техническому обслуживанию и ремонту электроподвижного состава</w:t>
            </w:r>
          </w:p>
          <w:p w14:paraId="3ED52ECB" w14:textId="459FFBD1" w:rsidR="00D22CCF" w:rsidRDefault="00D22CCF" w:rsidP="00D22CCF">
            <w:pPr>
              <w:widowControl w:val="0"/>
              <w:ind w:right="-57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умеет: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рассчитывать параметры, необходимые для проектирования предприятий по техническому обслуживанию и ремонту электроподвижного состава</w:t>
            </w:r>
          </w:p>
        </w:tc>
        <w:tc>
          <w:tcPr>
            <w:tcW w:w="6124" w:type="dxa"/>
          </w:tcPr>
          <w:p w14:paraId="58B1549F" w14:textId="00B63B3A" w:rsidR="00D22CCF" w:rsidRDefault="00D22CCF" w:rsidP="00D22CC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73B2A">
              <w:rPr>
                <w:rFonts w:eastAsia="Calibri"/>
                <w:sz w:val="22"/>
                <w:szCs w:val="22"/>
                <w:lang w:eastAsia="en-US"/>
              </w:rPr>
              <w:t>По каким формулам производится расчет годовой программы ремонта электро</w:t>
            </w:r>
            <w:r>
              <w:rPr>
                <w:rFonts w:eastAsia="Calibri"/>
                <w:sz w:val="22"/>
                <w:szCs w:val="22"/>
                <w:lang w:eastAsia="en-US"/>
              </w:rPr>
              <w:t>возов</w:t>
            </w:r>
          </w:p>
          <w:p w14:paraId="70249ED1" w14:textId="77777777" w:rsidR="00D22CCF" w:rsidRPr="00073B2A" w:rsidRDefault="00D22CCF" w:rsidP="00D22CC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tbl>
            <w:tblPr>
              <w:tblW w:w="0" w:type="auto"/>
              <w:tblInd w:w="1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1879"/>
            </w:tblGrid>
            <w:tr w:rsidR="00D22CCF" w:rsidRPr="00E9194B" w14:paraId="7BE4A729" w14:textId="77777777" w:rsidTr="009464AD">
              <w:tc>
                <w:tcPr>
                  <w:tcW w:w="737" w:type="dxa"/>
                  <w:shd w:val="clear" w:color="auto" w:fill="auto"/>
                </w:tcPr>
                <w:p w14:paraId="260839F5" w14:textId="77777777" w:rsidR="00D22CCF" w:rsidRPr="00E9194B" w:rsidRDefault="00D22CCF" w:rsidP="00D22CCF">
                  <w:pPr>
                    <w:framePr w:hSpace="180" w:wrap="around" w:vAnchor="text" w:hAnchor="text" w:y="1"/>
                    <w:ind w:firstLine="426"/>
                    <w:suppressOverlap/>
                    <w:rPr>
                      <w:rFonts w:eastAsia="Calibri"/>
                      <w:lang w:eastAsia="en-US"/>
                    </w:rPr>
                  </w:pPr>
                </w:p>
                <w:p w14:paraId="24A4343D" w14:textId="6FED8D52" w:rsidR="00D22CCF" w:rsidRPr="00E9194B" w:rsidRDefault="00D22CCF" w:rsidP="00D22CCF">
                  <w:pPr>
                    <w:framePr w:hSpace="180" w:wrap="around" w:vAnchor="text" w:hAnchor="text" w:y="1"/>
                    <w:suppressOverlap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</w:t>
                  </w:r>
                  <w:r w:rsidRPr="00E9194B">
                    <w:rPr>
                      <w:rFonts w:eastAsia="Calibri"/>
                      <w:lang w:eastAsia="en-US"/>
                    </w:rPr>
                    <w:t>)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14:paraId="4A74BF88" w14:textId="7D4DEBD0" w:rsidR="00D22CCF" w:rsidRPr="00E9194B" w:rsidRDefault="00D22CCF" w:rsidP="00D22CCF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lang w:eastAsia="en-US"/>
                    </w:rPr>
                  </w:pPr>
                  <w:r w:rsidRPr="00E9194B">
                    <w:rPr>
                      <w:rFonts w:eastAsia="Calibri"/>
                      <w:b/>
                      <w:noProof/>
                    </w:rPr>
                    <w:drawing>
                      <wp:inline distT="0" distB="0" distL="0" distR="0" wp14:anchorId="019B037B" wp14:editId="437A9964">
                        <wp:extent cx="906145" cy="540339"/>
                        <wp:effectExtent l="0" t="0" r="8255" b="0"/>
                        <wp:docPr id="416225151" name="Рисунок 3" descr="C:\Users\Алексей\Desktop\ВКР-2020\2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C:\Users\Алексей\Desktop\ВКР-2020\2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412" cy="550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22CCF" w:rsidRPr="00E9194B" w14:paraId="140F5FF0" w14:textId="77777777" w:rsidTr="009464AD">
              <w:tc>
                <w:tcPr>
                  <w:tcW w:w="737" w:type="dxa"/>
                  <w:shd w:val="clear" w:color="auto" w:fill="auto"/>
                </w:tcPr>
                <w:p w14:paraId="0DEDB92C" w14:textId="77777777" w:rsidR="00D22CCF" w:rsidRPr="00E9194B" w:rsidRDefault="00D22CCF" w:rsidP="00D22CCF">
                  <w:pPr>
                    <w:framePr w:hSpace="180" w:wrap="around" w:vAnchor="text" w:hAnchor="text" w:y="1"/>
                    <w:ind w:firstLine="426"/>
                    <w:suppressOverlap/>
                    <w:rPr>
                      <w:rFonts w:eastAsia="Calibri"/>
                      <w:lang w:eastAsia="en-US"/>
                    </w:rPr>
                  </w:pPr>
                </w:p>
                <w:p w14:paraId="73E58866" w14:textId="29C99C8A" w:rsidR="00D22CCF" w:rsidRPr="00E9194B" w:rsidRDefault="00D22CCF" w:rsidP="00D22CCF">
                  <w:pPr>
                    <w:framePr w:hSpace="180" w:wrap="around" w:vAnchor="text" w:hAnchor="text" w:y="1"/>
                    <w:suppressOverlap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2</w:t>
                  </w:r>
                  <w:r w:rsidRPr="00E9194B">
                    <w:rPr>
                      <w:rFonts w:eastAsia="Calibri"/>
                      <w:lang w:eastAsia="en-US"/>
                    </w:rPr>
                    <w:t>)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14:paraId="47AEB2D5" w14:textId="5ADDA71B" w:rsidR="00D22CCF" w:rsidRPr="00E9194B" w:rsidRDefault="00D22CCF" w:rsidP="00D22CCF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lang w:eastAsia="en-US"/>
                    </w:rPr>
                  </w:pPr>
                  <w:r w:rsidRPr="00E9194B">
                    <w:rPr>
                      <w:rFonts w:eastAsia="Calibri"/>
                      <w:b/>
                      <w:noProof/>
                    </w:rPr>
                    <w:drawing>
                      <wp:inline distT="0" distB="0" distL="0" distR="0" wp14:anchorId="32E14992" wp14:editId="43F24CFD">
                        <wp:extent cx="811033" cy="564515"/>
                        <wp:effectExtent l="0" t="0" r="8255" b="6985"/>
                        <wp:docPr id="407973540" name="Рисунок 2" descr="C:\Users\Алексей\Desktop\ВКР-2020\2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C:\Users\Алексей\Desktop\ВКР-2020\2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5154" cy="5673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22CCF" w:rsidRPr="00E9194B" w14:paraId="31820425" w14:textId="77777777" w:rsidTr="009464AD">
              <w:tc>
                <w:tcPr>
                  <w:tcW w:w="737" w:type="dxa"/>
                  <w:shd w:val="clear" w:color="auto" w:fill="auto"/>
                </w:tcPr>
                <w:p w14:paraId="2CE02366" w14:textId="77777777" w:rsidR="00D22CCF" w:rsidRPr="00E9194B" w:rsidRDefault="00D22CCF" w:rsidP="00D22CCF">
                  <w:pPr>
                    <w:framePr w:hSpace="180" w:wrap="around" w:vAnchor="text" w:hAnchor="text" w:y="1"/>
                    <w:ind w:firstLine="426"/>
                    <w:suppressOverlap/>
                    <w:rPr>
                      <w:rFonts w:eastAsia="Calibri"/>
                      <w:lang w:eastAsia="en-US"/>
                    </w:rPr>
                  </w:pPr>
                </w:p>
                <w:p w14:paraId="2DBAD626" w14:textId="799463A3" w:rsidR="00D22CCF" w:rsidRPr="00E9194B" w:rsidRDefault="00D22CCF" w:rsidP="00D22CCF">
                  <w:pPr>
                    <w:framePr w:hSpace="180" w:wrap="around" w:vAnchor="text" w:hAnchor="text" w:y="1"/>
                    <w:suppressOverlap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3</w:t>
                  </w:r>
                  <w:r w:rsidRPr="00E9194B">
                    <w:rPr>
                      <w:rFonts w:eastAsia="Calibri"/>
                      <w:lang w:eastAsia="en-US"/>
                    </w:rPr>
                    <w:t>)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14:paraId="73B63E54" w14:textId="453CF554" w:rsidR="00D22CCF" w:rsidRPr="00E9194B" w:rsidRDefault="00D22CCF" w:rsidP="00D22CCF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lang w:eastAsia="en-US"/>
                    </w:rPr>
                  </w:pPr>
                  <w:r w:rsidRPr="00E9194B">
                    <w:rPr>
                      <w:rFonts w:eastAsia="Calibri"/>
                      <w:b/>
                      <w:noProof/>
                    </w:rPr>
                    <w:drawing>
                      <wp:inline distT="0" distB="0" distL="0" distR="0" wp14:anchorId="07D02F40" wp14:editId="6675835A">
                        <wp:extent cx="906145" cy="572770"/>
                        <wp:effectExtent l="0" t="0" r="8255" b="0"/>
                        <wp:docPr id="1456069308" name="Рисунок 1" descr="C:\Users\Алексей\Desktop\ВКР-2020\2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C:\Users\Алексей\Desktop\ВКР-2020\2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6145" cy="572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22CCF" w:rsidRPr="00E9194B" w14:paraId="4BE148D4" w14:textId="77777777" w:rsidTr="009464AD">
              <w:tc>
                <w:tcPr>
                  <w:tcW w:w="737" w:type="dxa"/>
                  <w:shd w:val="clear" w:color="auto" w:fill="auto"/>
                </w:tcPr>
                <w:p w14:paraId="51CACD9E" w14:textId="0F727558" w:rsidR="00D22CCF" w:rsidRPr="00E9194B" w:rsidRDefault="00D22CCF" w:rsidP="00D22CCF">
                  <w:pPr>
                    <w:framePr w:hSpace="180" w:wrap="around" w:vAnchor="text" w:hAnchor="text" w:y="1"/>
                    <w:suppressOverlap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 xml:space="preserve">4)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14:paraId="6C3F1A4F" w14:textId="570FCAF0" w:rsidR="00D22CCF" w:rsidRPr="00E9194B" w:rsidRDefault="00D22CCF" w:rsidP="00D22CCF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b/>
                      <w:noProof/>
                    </w:rPr>
                  </w:pPr>
                  <w:r w:rsidRPr="006B6E0A">
                    <w:rPr>
                      <w:position w:val="-32"/>
                      <w:sz w:val="28"/>
                      <w:szCs w:val="28"/>
                      <w:lang w:val="en-US"/>
                    </w:rPr>
                    <w:object w:dxaOrig="1920" w:dyaOrig="700" w14:anchorId="09D390ED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84pt;height:31.5pt" o:ole="">
                        <v:imagedata r:id="rId12" o:title=""/>
                      </v:shape>
                      <o:OLEObject Type="Embed" ProgID="Equation.3" ShapeID="_x0000_i1025" DrawAspect="Content" ObjectID="_1805395675" r:id="rId13"/>
                    </w:object>
                  </w:r>
                </w:p>
              </w:tc>
            </w:tr>
          </w:tbl>
          <w:p w14:paraId="5BF5BC3C" w14:textId="77777777" w:rsidR="00D22CCF" w:rsidRPr="00BD32F5" w:rsidRDefault="00D22CCF" w:rsidP="00D22CCF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39" w:type="dxa"/>
          </w:tcPr>
          <w:p w14:paraId="56D4A041" w14:textId="77777777" w:rsidR="00D22CCF" w:rsidRDefault="00D22CCF" w:rsidP="00D22CCF"/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1871"/>
            </w:tblGrid>
            <w:tr w:rsidR="00D22CCF" w14:paraId="4CC91CA2" w14:textId="77777777" w:rsidTr="00471828">
              <w:tc>
                <w:tcPr>
                  <w:tcW w:w="454" w:type="dxa"/>
                </w:tcPr>
                <w:p w14:paraId="3C27773A" w14:textId="22E2BDE3" w:rsidR="00D22CCF" w:rsidRDefault="00D22CCF" w:rsidP="00D22CCF">
                  <w:pPr>
                    <w:framePr w:hSpace="180" w:wrap="around" w:vAnchor="text" w:hAnchor="text" w:y="1"/>
                    <w:tabs>
                      <w:tab w:val="left" w:pos="149"/>
                      <w:tab w:val="left" w:pos="380"/>
                    </w:tabs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1)</w:t>
                  </w:r>
                </w:p>
              </w:tc>
              <w:tc>
                <w:tcPr>
                  <w:tcW w:w="1701" w:type="dxa"/>
                </w:tcPr>
                <w:p w14:paraId="5115CF93" w14:textId="2BFFFF39" w:rsidR="00D22CCF" w:rsidRDefault="00D22CCF" w:rsidP="00D22CCF">
                  <w:pPr>
                    <w:framePr w:hSpace="180" w:wrap="around" w:vAnchor="text" w:hAnchor="text" w:y="1"/>
                    <w:tabs>
                      <w:tab w:val="left" w:pos="149"/>
                      <w:tab w:val="left" w:pos="380"/>
                    </w:tabs>
                    <w:suppressOverlap/>
                    <w:rPr>
                      <w:sz w:val="22"/>
                      <w:szCs w:val="22"/>
                    </w:rPr>
                  </w:pPr>
                  <w:r w:rsidRPr="00E9194B">
                    <w:rPr>
                      <w:rFonts w:eastAsia="Calibri"/>
                      <w:b/>
                      <w:noProof/>
                    </w:rPr>
                    <w:drawing>
                      <wp:inline distT="0" distB="0" distL="0" distR="0" wp14:anchorId="16EF04DA" wp14:editId="6A99DC2F">
                        <wp:extent cx="906145" cy="540339"/>
                        <wp:effectExtent l="0" t="0" r="8255" b="0"/>
                        <wp:docPr id="1072960808" name="Рисунок 3" descr="C:\Users\Алексей\Desktop\ВКР-2020\2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C:\Users\Алексей\Desktop\ВКР-2020\2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412" cy="550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22CCF" w14:paraId="603378D5" w14:textId="77777777" w:rsidTr="00235D6D">
              <w:tc>
                <w:tcPr>
                  <w:tcW w:w="454" w:type="dxa"/>
                </w:tcPr>
                <w:p w14:paraId="0237783B" w14:textId="1831794C" w:rsidR="00D22CCF" w:rsidRDefault="00D22CCF" w:rsidP="00D22CCF">
                  <w:pPr>
                    <w:framePr w:hSpace="180" w:wrap="around" w:vAnchor="text" w:hAnchor="text" w:y="1"/>
                    <w:tabs>
                      <w:tab w:val="left" w:pos="149"/>
                      <w:tab w:val="left" w:pos="380"/>
                    </w:tabs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2) </w:t>
                  </w:r>
                </w:p>
              </w:tc>
              <w:tc>
                <w:tcPr>
                  <w:tcW w:w="1871" w:type="dxa"/>
                </w:tcPr>
                <w:p w14:paraId="250C33FF" w14:textId="62770DBD" w:rsidR="00D22CCF" w:rsidRDefault="00D22CCF" w:rsidP="00D22CCF">
                  <w:pPr>
                    <w:framePr w:hSpace="180" w:wrap="around" w:vAnchor="text" w:hAnchor="text" w:y="1"/>
                    <w:tabs>
                      <w:tab w:val="left" w:pos="149"/>
                      <w:tab w:val="left" w:pos="380"/>
                    </w:tabs>
                    <w:suppressOverlap/>
                    <w:rPr>
                      <w:sz w:val="22"/>
                      <w:szCs w:val="22"/>
                    </w:rPr>
                  </w:pPr>
                  <w:r w:rsidRPr="006B6E0A">
                    <w:rPr>
                      <w:position w:val="-32"/>
                      <w:sz w:val="28"/>
                      <w:szCs w:val="28"/>
                      <w:lang w:val="en-US"/>
                    </w:rPr>
                    <w:object w:dxaOrig="1920" w:dyaOrig="700" w14:anchorId="4B1AE95A">
                      <v:shape id="_x0000_i1026" type="#_x0000_t75" style="width:84pt;height:31.5pt" o:ole="">
                        <v:imagedata r:id="rId12" o:title=""/>
                      </v:shape>
                      <o:OLEObject Type="Embed" ProgID="Equation.3" ShapeID="_x0000_i1026" DrawAspect="Content" ObjectID="_1805395676" r:id="rId14"/>
                    </w:object>
                  </w:r>
                </w:p>
              </w:tc>
            </w:tr>
          </w:tbl>
          <w:p w14:paraId="2ECF3CA8" w14:textId="77777777" w:rsidR="00D22CCF" w:rsidRDefault="00D22CCF" w:rsidP="00D22CCF">
            <w:pPr>
              <w:jc w:val="both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0FC9F6A6" w14:textId="1414F109" w:rsidR="00D22CCF" w:rsidRPr="0037739A" w:rsidRDefault="00D22CCF" w:rsidP="00D22CCF">
            <w:pPr>
              <w:rPr>
                <w:sz w:val="20"/>
                <w:szCs w:val="20"/>
              </w:rPr>
            </w:pPr>
            <w:r w:rsidRPr="0037739A">
              <w:rPr>
                <w:i/>
                <w:sz w:val="20"/>
                <w:szCs w:val="20"/>
                <w:lang w:val="en-US"/>
              </w:rPr>
              <w:t>L</w:t>
            </w:r>
            <w:r w:rsidRPr="0037739A">
              <w:rPr>
                <w:i/>
                <w:sz w:val="20"/>
                <w:szCs w:val="20"/>
                <w:vertAlign w:val="subscript"/>
              </w:rPr>
              <w:t xml:space="preserve">год </w:t>
            </w:r>
            <w:r w:rsidRPr="0037739A">
              <w:rPr>
                <w:sz w:val="20"/>
                <w:szCs w:val="20"/>
              </w:rPr>
              <w:t xml:space="preserve">– годовой пробег </w:t>
            </w:r>
            <w:r>
              <w:rPr>
                <w:sz w:val="20"/>
                <w:szCs w:val="20"/>
              </w:rPr>
              <w:t>электровозов</w:t>
            </w:r>
            <w:r w:rsidRPr="0037739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37739A">
              <w:rPr>
                <w:sz w:val="20"/>
                <w:szCs w:val="20"/>
              </w:rPr>
              <w:t>км;</w:t>
            </w:r>
          </w:p>
          <w:p w14:paraId="5207F4A0" w14:textId="371B7199" w:rsidR="00D22CCF" w:rsidRPr="0037739A" w:rsidRDefault="00D22CCF" w:rsidP="00D22CCF">
            <w:pPr>
              <w:rPr>
                <w:sz w:val="20"/>
                <w:szCs w:val="20"/>
              </w:rPr>
            </w:pPr>
            <w:proofErr w:type="spellStart"/>
            <w:r w:rsidRPr="0037739A">
              <w:rPr>
                <w:i/>
                <w:sz w:val="20"/>
                <w:szCs w:val="20"/>
                <w:lang w:val="en-US"/>
              </w:rPr>
              <w:t>L</w:t>
            </w:r>
            <w:r w:rsidRPr="0037739A">
              <w:rPr>
                <w:i/>
                <w:sz w:val="20"/>
                <w:szCs w:val="20"/>
                <w:vertAlign w:val="subscript"/>
                <w:lang w:val="en-US"/>
              </w:rPr>
              <w:t>pi</w:t>
            </w:r>
            <w:proofErr w:type="spellEnd"/>
            <w:r w:rsidRPr="0037739A">
              <w:rPr>
                <w:sz w:val="20"/>
                <w:szCs w:val="20"/>
                <w:vertAlign w:val="subscript"/>
              </w:rPr>
              <w:t xml:space="preserve"> </w:t>
            </w:r>
            <w:r w:rsidRPr="0037739A">
              <w:rPr>
                <w:sz w:val="20"/>
                <w:szCs w:val="20"/>
              </w:rPr>
              <w:t xml:space="preserve">– межремонтный пробег </w:t>
            </w:r>
            <w:r>
              <w:rPr>
                <w:sz w:val="20"/>
                <w:szCs w:val="20"/>
              </w:rPr>
              <w:t>электровозов</w:t>
            </w:r>
            <w:r w:rsidRPr="0037739A">
              <w:rPr>
                <w:sz w:val="20"/>
                <w:szCs w:val="20"/>
              </w:rPr>
              <w:t xml:space="preserve"> для </w:t>
            </w:r>
            <w:proofErr w:type="spellStart"/>
            <w:r w:rsidRPr="000D21B6">
              <w:rPr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37739A">
              <w:rPr>
                <w:sz w:val="20"/>
                <w:szCs w:val="20"/>
              </w:rPr>
              <w:t>-го вида ремонта (обслуживания), км;</w:t>
            </w:r>
          </w:p>
          <w:p w14:paraId="1640926B" w14:textId="76A0AA3E" w:rsidR="00D22CCF" w:rsidRPr="0037739A" w:rsidRDefault="00D22CCF" w:rsidP="00D22CCF">
            <w:pPr>
              <w:rPr>
                <w:sz w:val="20"/>
                <w:szCs w:val="20"/>
              </w:rPr>
            </w:pPr>
            <w:r w:rsidRPr="0037739A">
              <w:rPr>
                <w:position w:val="-14"/>
                <w:sz w:val="20"/>
                <w:szCs w:val="20"/>
              </w:rPr>
              <w:object w:dxaOrig="700" w:dyaOrig="400" w14:anchorId="46FDC060">
                <v:shape id="_x0000_i1027" type="#_x0000_t75" style="width:36.5pt;height:21.5pt" o:ole="">
                  <v:imagedata r:id="rId15" o:title=""/>
                </v:shape>
                <o:OLEObject Type="Embed" ProgID="Equation.3" ShapeID="_x0000_i1027" DrawAspect="Content" ObjectID="_1805395677" r:id="rId16"/>
              </w:object>
            </w:r>
            <w:r w:rsidRPr="0037739A">
              <w:rPr>
                <w:sz w:val="20"/>
                <w:szCs w:val="20"/>
              </w:rPr>
              <w:t xml:space="preserve">– общая годовая программа </w:t>
            </w:r>
            <w:r w:rsidRPr="000D21B6">
              <w:rPr>
                <w:i/>
                <w:iCs/>
                <w:sz w:val="20"/>
                <w:szCs w:val="20"/>
                <w:lang w:val="en-US"/>
              </w:rPr>
              <w:t>j</w:t>
            </w:r>
            <w:r w:rsidRPr="0037739A">
              <w:rPr>
                <w:sz w:val="20"/>
                <w:szCs w:val="20"/>
              </w:rPr>
              <w:t xml:space="preserve">-х ремонтов, предшествующих по категории </w:t>
            </w:r>
            <w:r w:rsidRPr="0037739A">
              <w:rPr>
                <w:sz w:val="20"/>
                <w:szCs w:val="20"/>
              </w:rPr>
              <w:lastRenderedPageBreak/>
              <w:t>рассчитываемому</w:t>
            </w:r>
            <w:r w:rsidRPr="000D21B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21B6">
              <w:rPr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37739A">
              <w:rPr>
                <w:sz w:val="20"/>
                <w:szCs w:val="20"/>
              </w:rPr>
              <w:t xml:space="preserve">-му ремонту, </w:t>
            </w:r>
            <w:proofErr w:type="spellStart"/>
            <w:r>
              <w:rPr>
                <w:sz w:val="20"/>
                <w:szCs w:val="20"/>
              </w:rPr>
              <w:t>лок</w:t>
            </w:r>
            <w:proofErr w:type="spellEnd"/>
            <w:r w:rsidRPr="0037739A">
              <w:rPr>
                <w:sz w:val="20"/>
                <w:szCs w:val="20"/>
              </w:rPr>
              <w:t>.</w:t>
            </w:r>
          </w:p>
          <w:p w14:paraId="40A51BAD" w14:textId="49421C2B" w:rsidR="00D22CCF" w:rsidRPr="0037739A" w:rsidRDefault="00D22CCF" w:rsidP="00D22CCF">
            <w:pPr>
              <w:widowControl w:val="0"/>
              <w:autoSpaceDE w:val="0"/>
              <w:autoSpaceDN w:val="0"/>
              <w:adjustRightInd w:val="0"/>
              <w:ind w:right="267"/>
              <w:rPr>
                <w:sz w:val="20"/>
                <w:szCs w:val="20"/>
              </w:rPr>
            </w:pPr>
            <w:r w:rsidRPr="0037739A">
              <w:rPr>
                <w:i/>
                <w:iCs/>
                <w:sz w:val="20"/>
                <w:szCs w:val="20"/>
              </w:rPr>
              <w:t>L</w:t>
            </w:r>
            <w:r w:rsidRPr="0037739A">
              <w:rPr>
                <w:i/>
                <w:iCs/>
                <w:position w:val="-5"/>
                <w:sz w:val="20"/>
                <w:szCs w:val="20"/>
                <w:vertAlign w:val="subscript"/>
              </w:rPr>
              <w:t>р</w:t>
            </w:r>
            <w:proofErr w:type="spellStart"/>
            <w:r w:rsidRPr="0037739A">
              <w:rPr>
                <w:i/>
                <w:iCs/>
                <w:position w:val="-5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37739A">
              <w:rPr>
                <w:i/>
                <w:iCs/>
                <w:position w:val="-5"/>
                <w:sz w:val="20"/>
                <w:szCs w:val="20"/>
                <w:vertAlign w:val="subscript"/>
              </w:rPr>
              <w:t>+</w:t>
            </w:r>
            <w:r w:rsidRPr="0037739A">
              <w:rPr>
                <w:position w:val="-5"/>
                <w:sz w:val="20"/>
                <w:szCs w:val="20"/>
                <w:vertAlign w:val="subscript"/>
              </w:rPr>
              <w:t>1</w:t>
            </w:r>
            <w:r w:rsidRPr="0037739A">
              <w:rPr>
                <w:spacing w:val="26"/>
                <w:position w:val="-5"/>
                <w:sz w:val="20"/>
                <w:szCs w:val="20"/>
                <w:vertAlign w:val="subscript"/>
              </w:rPr>
              <w:t xml:space="preserve"> </w:t>
            </w:r>
            <w:r w:rsidRPr="0037739A">
              <w:rPr>
                <w:sz w:val="20"/>
                <w:szCs w:val="20"/>
              </w:rPr>
              <w:t>–</w:t>
            </w:r>
            <w:r w:rsidRPr="0037739A">
              <w:rPr>
                <w:spacing w:val="8"/>
                <w:sz w:val="20"/>
                <w:szCs w:val="20"/>
              </w:rPr>
              <w:t xml:space="preserve"> </w:t>
            </w:r>
            <w:proofErr w:type="spellStart"/>
            <w:r w:rsidRPr="0037739A">
              <w:rPr>
                <w:sz w:val="20"/>
                <w:szCs w:val="20"/>
              </w:rPr>
              <w:t>дифф</w:t>
            </w:r>
            <w:r w:rsidRPr="0037739A">
              <w:rPr>
                <w:spacing w:val="-1"/>
                <w:sz w:val="20"/>
                <w:szCs w:val="20"/>
              </w:rPr>
              <w:t>е</w:t>
            </w:r>
            <w:r w:rsidRPr="0037739A">
              <w:rPr>
                <w:sz w:val="20"/>
                <w:szCs w:val="20"/>
              </w:rPr>
              <w:t>рен</w:t>
            </w:r>
            <w:r>
              <w:rPr>
                <w:sz w:val="20"/>
                <w:szCs w:val="20"/>
              </w:rPr>
              <w:t>-</w:t>
            </w:r>
            <w:r w:rsidRPr="0037739A">
              <w:rPr>
                <w:sz w:val="20"/>
                <w:szCs w:val="20"/>
              </w:rPr>
              <w:t>циро</w:t>
            </w:r>
            <w:r w:rsidRPr="0037739A">
              <w:rPr>
                <w:spacing w:val="-1"/>
                <w:sz w:val="20"/>
                <w:szCs w:val="20"/>
              </w:rPr>
              <w:t>в</w:t>
            </w:r>
            <w:r w:rsidRPr="0037739A">
              <w:rPr>
                <w:sz w:val="20"/>
                <w:szCs w:val="20"/>
              </w:rPr>
              <w:t>анна</w:t>
            </w:r>
            <w:r w:rsidRPr="0037739A">
              <w:rPr>
                <w:spacing w:val="-1"/>
                <w:sz w:val="20"/>
                <w:szCs w:val="20"/>
              </w:rPr>
              <w:t>я</w:t>
            </w:r>
            <w:proofErr w:type="spellEnd"/>
            <w:r w:rsidRPr="0037739A">
              <w:rPr>
                <w:spacing w:val="10"/>
                <w:sz w:val="20"/>
                <w:szCs w:val="20"/>
              </w:rPr>
              <w:t xml:space="preserve"> </w:t>
            </w:r>
            <w:r w:rsidRPr="0037739A">
              <w:rPr>
                <w:sz w:val="20"/>
                <w:szCs w:val="20"/>
              </w:rPr>
              <w:t>норма</w:t>
            </w:r>
            <w:r w:rsidRPr="0037739A">
              <w:rPr>
                <w:spacing w:val="7"/>
                <w:sz w:val="20"/>
                <w:szCs w:val="20"/>
              </w:rPr>
              <w:t xml:space="preserve"> </w:t>
            </w:r>
            <w:r w:rsidRPr="0037739A">
              <w:rPr>
                <w:sz w:val="20"/>
                <w:szCs w:val="20"/>
              </w:rPr>
              <w:t>пр</w:t>
            </w:r>
            <w:r w:rsidRPr="0037739A">
              <w:rPr>
                <w:spacing w:val="1"/>
                <w:sz w:val="20"/>
                <w:szCs w:val="20"/>
              </w:rPr>
              <w:t>о</w:t>
            </w:r>
            <w:r w:rsidRPr="0037739A">
              <w:rPr>
                <w:sz w:val="20"/>
                <w:szCs w:val="20"/>
              </w:rPr>
              <w:t>бега</w:t>
            </w:r>
            <w:r w:rsidRPr="0037739A">
              <w:rPr>
                <w:spacing w:val="6"/>
                <w:sz w:val="20"/>
                <w:szCs w:val="20"/>
              </w:rPr>
              <w:t xml:space="preserve"> </w:t>
            </w:r>
            <w:r w:rsidRPr="0037739A">
              <w:rPr>
                <w:sz w:val="20"/>
                <w:szCs w:val="20"/>
              </w:rPr>
              <w:t>до</w:t>
            </w:r>
            <w:r w:rsidRPr="0037739A">
              <w:rPr>
                <w:spacing w:val="8"/>
                <w:sz w:val="20"/>
                <w:szCs w:val="20"/>
              </w:rPr>
              <w:t xml:space="preserve"> </w:t>
            </w:r>
            <w:r w:rsidRPr="0037739A">
              <w:rPr>
                <w:sz w:val="20"/>
                <w:szCs w:val="20"/>
              </w:rPr>
              <w:t>очередного</w:t>
            </w:r>
            <w:r w:rsidRPr="0037739A">
              <w:rPr>
                <w:spacing w:val="7"/>
                <w:sz w:val="20"/>
                <w:szCs w:val="20"/>
              </w:rPr>
              <w:t xml:space="preserve"> </w:t>
            </w:r>
            <w:r w:rsidRPr="0037739A">
              <w:rPr>
                <w:spacing w:val="1"/>
                <w:sz w:val="20"/>
                <w:szCs w:val="20"/>
              </w:rPr>
              <w:t>(</w:t>
            </w:r>
            <w:r w:rsidRPr="0037739A">
              <w:rPr>
                <w:i/>
                <w:iCs/>
                <w:sz w:val="20"/>
                <w:szCs w:val="20"/>
              </w:rPr>
              <w:t>i</w:t>
            </w:r>
            <w:r w:rsidRPr="0037739A">
              <w:rPr>
                <w:sz w:val="20"/>
                <w:szCs w:val="20"/>
              </w:rPr>
              <w:t>+1)</w:t>
            </w:r>
            <w:r w:rsidRPr="0037739A">
              <w:rPr>
                <w:spacing w:val="7"/>
                <w:sz w:val="20"/>
                <w:szCs w:val="20"/>
              </w:rPr>
              <w:t xml:space="preserve"> </w:t>
            </w:r>
            <w:r w:rsidRPr="0037739A">
              <w:rPr>
                <w:sz w:val="20"/>
                <w:szCs w:val="20"/>
              </w:rPr>
              <w:t>вы</w:t>
            </w:r>
            <w:r w:rsidRPr="0037739A">
              <w:rPr>
                <w:spacing w:val="-1"/>
                <w:sz w:val="20"/>
                <w:szCs w:val="20"/>
              </w:rPr>
              <w:t>с</w:t>
            </w:r>
            <w:r w:rsidRPr="0037739A">
              <w:rPr>
                <w:sz w:val="20"/>
                <w:szCs w:val="20"/>
              </w:rPr>
              <w:t>ш</w:t>
            </w:r>
            <w:r w:rsidRPr="0037739A">
              <w:rPr>
                <w:spacing w:val="-1"/>
                <w:sz w:val="20"/>
                <w:szCs w:val="20"/>
              </w:rPr>
              <w:t>е</w:t>
            </w:r>
            <w:r w:rsidRPr="0037739A">
              <w:rPr>
                <w:sz w:val="20"/>
                <w:szCs w:val="20"/>
              </w:rPr>
              <w:t>го</w:t>
            </w:r>
            <w:r w:rsidRPr="0037739A">
              <w:rPr>
                <w:spacing w:val="7"/>
                <w:sz w:val="20"/>
                <w:szCs w:val="20"/>
              </w:rPr>
              <w:t xml:space="preserve"> </w:t>
            </w:r>
            <w:r w:rsidRPr="0037739A">
              <w:rPr>
                <w:sz w:val="20"/>
                <w:szCs w:val="20"/>
              </w:rPr>
              <w:t>по хар</w:t>
            </w:r>
            <w:r w:rsidRPr="0037739A">
              <w:rPr>
                <w:spacing w:val="-1"/>
                <w:sz w:val="20"/>
                <w:szCs w:val="20"/>
              </w:rPr>
              <w:t>а</w:t>
            </w:r>
            <w:r w:rsidRPr="0037739A">
              <w:rPr>
                <w:sz w:val="20"/>
                <w:szCs w:val="20"/>
              </w:rPr>
              <w:t>кт</w:t>
            </w:r>
            <w:r w:rsidRPr="0037739A">
              <w:rPr>
                <w:spacing w:val="-1"/>
                <w:sz w:val="20"/>
                <w:szCs w:val="20"/>
              </w:rPr>
              <w:t>е</w:t>
            </w:r>
            <w:r w:rsidRPr="0037739A">
              <w:rPr>
                <w:sz w:val="20"/>
                <w:szCs w:val="20"/>
              </w:rPr>
              <w:t>ру обслужив</w:t>
            </w:r>
            <w:r w:rsidRPr="0037739A">
              <w:rPr>
                <w:spacing w:val="-1"/>
                <w:sz w:val="20"/>
                <w:szCs w:val="20"/>
              </w:rPr>
              <w:t>а</w:t>
            </w:r>
            <w:r w:rsidRPr="0037739A">
              <w:rPr>
                <w:sz w:val="20"/>
                <w:szCs w:val="20"/>
              </w:rPr>
              <w:t>ния и ремо</w:t>
            </w:r>
            <w:r w:rsidRPr="0037739A">
              <w:rPr>
                <w:spacing w:val="-1"/>
                <w:sz w:val="20"/>
                <w:szCs w:val="20"/>
              </w:rPr>
              <w:t>н</w:t>
            </w:r>
            <w:r w:rsidRPr="0037739A">
              <w:rPr>
                <w:sz w:val="20"/>
                <w:szCs w:val="20"/>
              </w:rPr>
              <w:t>та.</w:t>
            </w:r>
          </w:p>
        </w:tc>
      </w:tr>
      <w:tr w:rsidR="00D22CCF" w:rsidRPr="00BD32F5" w14:paraId="47D503C9" w14:textId="77777777" w:rsidTr="00525098">
        <w:trPr>
          <w:trHeight w:val="57"/>
        </w:trPr>
        <w:tc>
          <w:tcPr>
            <w:tcW w:w="675" w:type="dxa"/>
          </w:tcPr>
          <w:p w14:paraId="6E327F51" w14:textId="48255314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D22CCF" w:rsidRPr="00791F78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D22CCF" w:rsidRPr="00791F78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D22CCF" w:rsidRPr="00791F78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D22CCF" w:rsidRDefault="00D22CCF" w:rsidP="00D22CC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6E5951C1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3AB397C1" w14:textId="09E95487" w:rsidR="00D22CCF" w:rsidRPr="003C1544" w:rsidRDefault="00D22CCF" w:rsidP="00D22CCF">
            <w:pPr>
              <w:rPr>
                <w:sz w:val="20"/>
                <w:szCs w:val="20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Способен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14B6A08D" w14:textId="77777777" w:rsidR="00D22CCF" w:rsidRPr="00275A89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rFonts w:eastAsia="Liberation Sans"/>
                <w:sz w:val="20"/>
                <w:szCs w:val="20"/>
                <w:lang w:eastAsia="en-US"/>
              </w:rPr>
              <w:t>ПК-9.1</w:t>
            </w:r>
          </w:p>
          <w:p w14:paraId="3D39F6CC" w14:textId="77777777" w:rsidR="00D22CCF" w:rsidRPr="00275A89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sz w:val="20"/>
                <w:szCs w:val="20"/>
                <w:highlight w:val="cyan"/>
              </w:rPr>
              <w:t>Проводит классификацию промышленных предприятий, дает им характеристику</w:t>
            </w:r>
          </w:p>
          <w:p w14:paraId="16D1A6A6" w14:textId="258C5C1E" w:rsidR="00D22CCF" w:rsidRPr="003C1544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3BDC513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03F2F87D" w14:textId="5E70EB36" w:rsidR="00D22CCF" w:rsidRPr="003C1544" w:rsidRDefault="00D22CCF" w:rsidP="00D22C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F5CA0D9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B10B5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основные группы промышленных зданий</w:t>
            </w:r>
            <w:r w:rsidRPr="00D97EF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5F938809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умеет: классифицировать промышленные здания по определенным группам и признакам</w:t>
            </w:r>
          </w:p>
          <w:p w14:paraId="1B338025" w14:textId="523E695B" w:rsidR="00D22CCF" w:rsidRDefault="00D22CCF" w:rsidP="00D22CCF">
            <w:pPr>
              <w:widowControl w:val="0"/>
              <w:ind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24" w:type="dxa"/>
          </w:tcPr>
          <w:p w14:paraId="751CBEC5" w14:textId="77777777" w:rsidR="00D22CCF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1BF51AC" w14:textId="71ECC74B" w:rsidR="00D22CCF" w:rsidRPr="006925E2" w:rsidRDefault="00D22CCF" w:rsidP="00D22CC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В каких единицах </w:t>
            </w:r>
            <w:r w:rsidRPr="006925E2">
              <w:rPr>
                <w:rFonts w:eastAsia="Calibri"/>
                <w:sz w:val="22"/>
                <w:szCs w:val="22"/>
                <w:lang w:eastAsia="en-US"/>
              </w:rPr>
              <w:t xml:space="preserve">измеряется </w:t>
            </w:r>
            <w:r>
              <w:rPr>
                <w:rFonts w:eastAsia="Calibri"/>
                <w:sz w:val="22"/>
                <w:szCs w:val="22"/>
                <w:lang w:eastAsia="en-US"/>
              </w:rPr>
              <w:t>п</w:t>
            </w:r>
            <w:r w:rsidRPr="006925E2">
              <w:rPr>
                <w:rFonts w:eastAsia="Calibri"/>
                <w:sz w:val="22"/>
                <w:szCs w:val="22"/>
                <w:lang w:eastAsia="en-US"/>
              </w:rPr>
              <w:t xml:space="preserve">ериодичность технических обслуживаний и текущих ремонтов </w:t>
            </w:r>
            <w:r>
              <w:rPr>
                <w:rFonts w:eastAsia="Calibri"/>
                <w:sz w:val="22"/>
                <w:szCs w:val="22"/>
                <w:lang w:eastAsia="en-US"/>
              </w:rPr>
              <w:t>электровозов</w:t>
            </w:r>
          </w:p>
          <w:p w14:paraId="73ACE3F6" w14:textId="049BFE10" w:rsidR="00D22CCF" w:rsidRPr="006925E2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Pr="006925E2">
              <w:rPr>
                <w:rFonts w:eastAsia="Calibri"/>
                <w:sz w:val="20"/>
                <w:szCs w:val="20"/>
                <w:lang w:eastAsia="en-US"/>
              </w:rPr>
              <w:t>) часы</w:t>
            </w:r>
          </w:p>
          <w:p w14:paraId="4AB24236" w14:textId="6F6E68A7" w:rsidR="00D22CCF" w:rsidRPr="006925E2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6925E2">
              <w:rPr>
                <w:rFonts w:eastAsia="Calibri"/>
                <w:sz w:val="20"/>
                <w:szCs w:val="20"/>
                <w:lang w:eastAsia="en-US"/>
              </w:rPr>
              <w:t xml:space="preserve">) </w:t>
            </w:r>
            <w:r>
              <w:rPr>
                <w:rFonts w:eastAsia="Calibri"/>
                <w:sz w:val="20"/>
                <w:szCs w:val="20"/>
                <w:lang w:eastAsia="en-US"/>
              </w:rPr>
              <w:t>сутки</w:t>
            </w:r>
          </w:p>
          <w:p w14:paraId="33A2F68C" w14:textId="79B1BB63" w:rsidR="00D22CCF" w:rsidRPr="006925E2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6925E2">
              <w:rPr>
                <w:rFonts w:eastAsia="Calibri"/>
                <w:sz w:val="20"/>
                <w:szCs w:val="20"/>
                <w:lang w:eastAsia="en-US"/>
              </w:rPr>
              <w:t>) километры</w:t>
            </w:r>
          </w:p>
          <w:p w14:paraId="0DD9260A" w14:textId="78EDA9B2" w:rsidR="00D22CCF" w:rsidRPr="00AC2D7A" w:rsidRDefault="00D22CCF" w:rsidP="00D22CCF">
            <w:pPr>
              <w:widowControl w:val="0"/>
              <w:rPr>
                <w:sz w:val="22"/>
                <w:szCs w:val="22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6925E2">
              <w:rPr>
                <w:rFonts w:eastAsia="Calibri"/>
                <w:sz w:val="20"/>
                <w:szCs w:val="20"/>
                <w:lang w:eastAsia="en-US"/>
              </w:rPr>
              <w:t>) месяцы</w:t>
            </w:r>
          </w:p>
          <w:p w14:paraId="21C7CFC7" w14:textId="77777777" w:rsidR="00D22CCF" w:rsidRPr="00822B3D" w:rsidRDefault="00D22CCF" w:rsidP="00D22CCF">
            <w:pPr>
              <w:spacing w:line="259" w:lineRule="auto"/>
              <w:ind w:firstLine="426"/>
              <w:jc w:val="both"/>
              <w:rPr>
                <w:i/>
              </w:rPr>
            </w:pPr>
          </w:p>
        </w:tc>
        <w:tc>
          <w:tcPr>
            <w:tcW w:w="2239" w:type="dxa"/>
          </w:tcPr>
          <w:p w14:paraId="0DB4CF96" w14:textId="77777777" w:rsidR="00D22CCF" w:rsidRPr="006925E2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6925E2">
              <w:rPr>
                <w:rFonts w:eastAsia="Calibri"/>
                <w:sz w:val="20"/>
                <w:szCs w:val="20"/>
                <w:lang w:eastAsia="en-US"/>
              </w:rPr>
              <w:t xml:space="preserve">) </w:t>
            </w:r>
            <w:r>
              <w:rPr>
                <w:rFonts w:eastAsia="Calibri"/>
                <w:sz w:val="20"/>
                <w:szCs w:val="20"/>
                <w:lang w:eastAsia="en-US"/>
              </w:rPr>
              <w:t>сутки</w:t>
            </w:r>
          </w:p>
          <w:p w14:paraId="6C8C5B6C" w14:textId="77777777" w:rsidR="00D22CCF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6925E2">
              <w:rPr>
                <w:rFonts w:eastAsia="Calibri"/>
                <w:sz w:val="20"/>
                <w:szCs w:val="20"/>
                <w:lang w:eastAsia="en-US"/>
              </w:rPr>
              <w:t>) километры</w:t>
            </w:r>
          </w:p>
          <w:p w14:paraId="185B3CEC" w14:textId="77777777" w:rsidR="00D22CCF" w:rsidRPr="006925E2" w:rsidRDefault="00D22CCF" w:rsidP="00D22C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97AD1F3" w14:textId="52819E41" w:rsidR="00D22CCF" w:rsidRPr="0037739A" w:rsidRDefault="00D22CCF" w:rsidP="00D22CC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37739A">
              <w:rPr>
                <w:sz w:val="20"/>
                <w:szCs w:val="20"/>
              </w:rPr>
              <w:t>Периодичность технических обслуживаний измеряется в сутках, а периодичность текущих ремонтов в километрах.</w:t>
            </w:r>
          </w:p>
        </w:tc>
      </w:tr>
      <w:tr w:rsidR="00D22CCF" w:rsidRPr="00BD32F5" w14:paraId="70354398" w14:textId="77777777" w:rsidTr="00525098">
        <w:trPr>
          <w:trHeight w:val="57"/>
        </w:trPr>
        <w:tc>
          <w:tcPr>
            <w:tcW w:w="675" w:type="dxa"/>
          </w:tcPr>
          <w:p w14:paraId="5C639CB0" w14:textId="6C9D8675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D22CCF" w:rsidRPr="00791F78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D22CCF" w:rsidRPr="00791F78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D22CCF" w:rsidRPr="00791F78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D22CCF" w:rsidRDefault="00D22CCF" w:rsidP="00D22CC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12B31232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38BBC493" w14:textId="42EC0582" w:rsidR="00D22CCF" w:rsidRPr="003C1544" w:rsidRDefault="00D22CCF" w:rsidP="00D22CCF">
            <w:pPr>
              <w:rPr>
                <w:sz w:val="20"/>
                <w:szCs w:val="20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Способен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167106D2" w14:textId="7BDDB240" w:rsidR="00D22CCF" w:rsidRPr="003C1544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63B51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ПК-9.2. </w:t>
            </w:r>
            <w:r w:rsidRPr="00F63B51">
              <w:rPr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 xml:space="preserve">Выполняет расчет размеров помещений предприятий по техническому обслуживанию и ремонту </w:t>
            </w:r>
            <w:proofErr w:type="spellStart"/>
            <w:proofErr w:type="gramStart"/>
            <w:r w:rsidRPr="00275A89">
              <w:rPr>
                <w:sz w:val="20"/>
                <w:szCs w:val="20"/>
                <w:highlight w:val="cyan"/>
              </w:rPr>
              <w:t>электроподвиж-ного</w:t>
            </w:r>
            <w:proofErr w:type="spellEnd"/>
            <w:proofErr w:type="gramEnd"/>
            <w:r w:rsidRPr="00275A89">
              <w:rPr>
                <w:sz w:val="20"/>
                <w:szCs w:val="20"/>
                <w:highlight w:val="cyan"/>
              </w:rPr>
              <w:t xml:space="preserve"> состава, а также расставляет оборудование</w:t>
            </w:r>
          </w:p>
        </w:tc>
        <w:tc>
          <w:tcPr>
            <w:tcW w:w="1275" w:type="dxa"/>
          </w:tcPr>
          <w:p w14:paraId="030C3E4F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091F6622" w14:textId="318978A7" w:rsidR="00D22CCF" w:rsidRPr="003C1544" w:rsidRDefault="00D22CCF" w:rsidP="00D22C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8C8156B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параметры, необходимые для проектирования предприятий по техническому обслуживанию и ремонту электроподвижного состава</w:t>
            </w:r>
          </w:p>
          <w:p w14:paraId="149DD08A" w14:textId="3EEA7B3C" w:rsidR="00D22CCF" w:rsidRDefault="00D22CCF" w:rsidP="00D22CCF">
            <w:pPr>
              <w:widowControl w:val="0"/>
              <w:ind w:right="-57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умеет: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 xml:space="preserve">рассчитывать параметры, необходимые для проектирования </w:t>
            </w:r>
            <w:r w:rsidRPr="00275A89">
              <w:rPr>
                <w:sz w:val="20"/>
                <w:szCs w:val="20"/>
                <w:highlight w:val="cyan"/>
              </w:rPr>
              <w:lastRenderedPageBreak/>
              <w:t>предприятий по техническому обслуживанию и ремонту электроподвижного состава</w:t>
            </w:r>
          </w:p>
        </w:tc>
        <w:tc>
          <w:tcPr>
            <w:tcW w:w="6124" w:type="dxa"/>
          </w:tcPr>
          <w:p w14:paraId="6E5918ED" w14:textId="77777777" w:rsidR="00D22CCF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7998C6B" w14:textId="77777777" w:rsidR="00D22CCF" w:rsidRDefault="00D22CCF" w:rsidP="00D22CCF">
            <w:pPr>
              <w:widowControl w:val="0"/>
              <w:rPr>
                <w:i/>
                <w:sz w:val="22"/>
                <w:szCs w:val="22"/>
              </w:rPr>
            </w:pPr>
          </w:p>
          <w:p w14:paraId="0E166F81" w14:textId="77777777" w:rsidR="00D22CCF" w:rsidRPr="00751A5B" w:rsidRDefault="00D22CCF" w:rsidP="00D22CCF">
            <w:pPr>
              <w:jc w:val="both"/>
              <w:rPr>
                <w:sz w:val="22"/>
                <w:szCs w:val="22"/>
              </w:rPr>
            </w:pPr>
            <w:r w:rsidRPr="00751A5B">
              <w:rPr>
                <w:sz w:val="22"/>
                <w:szCs w:val="22"/>
              </w:rPr>
              <w:t>Какие предприятия не относятся к предприятиям по техническому обслуживанию и ремонту электроподвижного состава относятся</w:t>
            </w:r>
          </w:p>
          <w:p w14:paraId="0DC05619" w14:textId="77777777" w:rsidR="00D22CCF" w:rsidRDefault="00D22CCF" w:rsidP="00D22C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C2D7A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пассажирское </w:t>
            </w:r>
            <w:r w:rsidRPr="00AC2D7A">
              <w:rPr>
                <w:sz w:val="20"/>
                <w:szCs w:val="20"/>
              </w:rPr>
              <w:t>вагонн</w:t>
            </w:r>
            <w:r>
              <w:rPr>
                <w:sz w:val="20"/>
                <w:szCs w:val="20"/>
              </w:rPr>
              <w:t>ое</w:t>
            </w:r>
            <w:r w:rsidRPr="00AC2D7A">
              <w:rPr>
                <w:sz w:val="20"/>
                <w:szCs w:val="20"/>
              </w:rPr>
              <w:t xml:space="preserve"> депо</w:t>
            </w:r>
          </w:p>
          <w:p w14:paraId="26B3B355" w14:textId="4340A2F6" w:rsidR="00D22CCF" w:rsidRPr="00AC2D7A" w:rsidRDefault="00D22CCF" w:rsidP="00D22C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C2D7A">
              <w:rPr>
                <w:sz w:val="20"/>
                <w:szCs w:val="20"/>
              </w:rPr>
              <w:t>) ремонтно-производственны</w:t>
            </w:r>
            <w:r>
              <w:rPr>
                <w:sz w:val="20"/>
                <w:szCs w:val="20"/>
              </w:rPr>
              <w:t>й</w:t>
            </w:r>
            <w:r w:rsidRPr="00AC2D7A">
              <w:rPr>
                <w:sz w:val="20"/>
                <w:szCs w:val="20"/>
              </w:rPr>
              <w:t xml:space="preserve"> учас</w:t>
            </w:r>
            <w:r>
              <w:rPr>
                <w:sz w:val="20"/>
                <w:szCs w:val="20"/>
              </w:rPr>
              <w:t>ток</w:t>
            </w:r>
            <w:r w:rsidRPr="00AC2D7A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Т</w:t>
            </w:r>
            <w:r w:rsidRPr="00AC2D7A">
              <w:rPr>
                <w:sz w:val="20"/>
                <w:szCs w:val="20"/>
              </w:rPr>
              <w:t>РПУ)</w:t>
            </w:r>
          </w:p>
          <w:p w14:paraId="56F38AD6" w14:textId="4070D262" w:rsidR="00D22CCF" w:rsidRPr="00AC2D7A" w:rsidRDefault="00D22CCF" w:rsidP="00D22C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C2D7A">
              <w:rPr>
                <w:sz w:val="20"/>
                <w:szCs w:val="20"/>
              </w:rPr>
              <w:t>) сервисн</w:t>
            </w:r>
            <w:r>
              <w:rPr>
                <w:sz w:val="20"/>
                <w:szCs w:val="20"/>
              </w:rPr>
              <w:t>о</w:t>
            </w:r>
            <w:r w:rsidRPr="00AC2D7A">
              <w:rPr>
                <w:sz w:val="20"/>
                <w:szCs w:val="20"/>
              </w:rPr>
              <w:t>е локомотивн</w:t>
            </w:r>
            <w:r>
              <w:rPr>
                <w:sz w:val="20"/>
                <w:szCs w:val="20"/>
              </w:rPr>
              <w:t>о</w:t>
            </w:r>
            <w:r w:rsidRPr="00AC2D7A">
              <w:rPr>
                <w:sz w:val="20"/>
                <w:szCs w:val="20"/>
              </w:rPr>
              <w:t>е депо</w:t>
            </w:r>
          </w:p>
          <w:p w14:paraId="58220E1B" w14:textId="4343D491" w:rsidR="00D22CCF" w:rsidRPr="00AC2D7A" w:rsidRDefault="00D22CCF" w:rsidP="00D22C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AC2D7A">
              <w:rPr>
                <w:sz w:val="20"/>
                <w:szCs w:val="20"/>
              </w:rPr>
              <w:t xml:space="preserve">) </w:t>
            </w:r>
            <w:proofErr w:type="spellStart"/>
            <w:r w:rsidRPr="00AC2D7A">
              <w:rPr>
                <w:sz w:val="20"/>
                <w:szCs w:val="20"/>
              </w:rPr>
              <w:t>моторвагонн</w:t>
            </w:r>
            <w:r>
              <w:rPr>
                <w:sz w:val="20"/>
                <w:szCs w:val="20"/>
              </w:rPr>
              <w:t>о</w:t>
            </w:r>
            <w:r w:rsidRPr="00AC2D7A">
              <w:rPr>
                <w:sz w:val="20"/>
                <w:szCs w:val="20"/>
              </w:rPr>
              <w:t>е</w:t>
            </w:r>
            <w:proofErr w:type="spellEnd"/>
            <w:r w:rsidRPr="00AC2D7A">
              <w:rPr>
                <w:sz w:val="20"/>
                <w:szCs w:val="20"/>
              </w:rPr>
              <w:t xml:space="preserve"> депо</w:t>
            </w:r>
          </w:p>
          <w:p w14:paraId="476F528D" w14:textId="77777777" w:rsidR="00D22CCF" w:rsidRDefault="00D22CCF" w:rsidP="00D22C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AC2D7A">
              <w:rPr>
                <w:sz w:val="20"/>
                <w:szCs w:val="20"/>
              </w:rPr>
              <w:t>) эксплуатационное локомотивн</w:t>
            </w:r>
            <w:r>
              <w:rPr>
                <w:sz w:val="20"/>
                <w:szCs w:val="20"/>
              </w:rPr>
              <w:t>о</w:t>
            </w:r>
            <w:r w:rsidRPr="00AC2D7A">
              <w:rPr>
                <w:sz w:val="20"/>
                <w:szCs w:val="20"/>
              </w:rPr>
              <w:t>е депо</w:t>
            </w:r>
          </w:p>
          <w:p w14:paraId="0159727E" w14:textId="48364D23" w:rsidR="00D22CCF" w:rsidRPr="00AC2D7A" w:rsidRDefault="00D22CCF" w:rsidP="00D22C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B607D6">
              <w:rPr>
                <w:sz w:val="20"/>
                <w:szCs w:val="20"/>
              </w:rPr>
              <w:t>эксплуатационное вагонное депо</w:t>
            </w:r>
          </w:p>
          <w:p w14:paraId="0555FBBA" w14:textId="77777777" w:rsidR="00D22CCF" w:rsidRPr="00822B3D" w:rsidRDefault="00D22CCF" w:rsidP="00D22CCF">
            <w:pPr>
              <w:suppressAutoHyphens/>
              <w:ind w:firstLine="426"/>
              <w:jc w:val="both"/>
              <w:rPr>
                <w:i/>
              </w:rPr>
            </w:pPr>
          </w:p>
        </w:tc>
        <w:tc>
          <w:tcPr>
            <w:tcW w:w="2239" w:type="dxa"/>
          </w:tcPr>
          <w:p w14:paraId="5D5A72D0" w14:textId="43A871A5" w:rsidR="00D22CCF" w:rsidRDefault="00D22CCF" w:rsidP="00D2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751A5B">
              <w:rPr>
                <w:sz w:val="20"/>
                <w:szCs w:val="20"/>
              </w:rPr>
              <w:t>пассажирское вагонное депо</w:t>
            </w:r>
          </w:p>
          <w:p w14:paraId="45F9731A" w14:textId="6567E21E" w:rsidR="00D22CCF" w:rsidRPr="00751A5B" w:rsidRDefault="00D22CCF" w:rsidP="00D22CCF">
            <w:pPr>
              <w:rPr>
                <w:sz w:val="20"/>
                <w:szCs w:val="20"/>
              </w:rPr>
            </w:pPr>
            <w:r w:rsidRPr="00751A5B">
              <w:rPr>
                <w:sz w:val="20"/>
                <w:szCs w:val="20"/>
              </w:rPr>
              <w:t>6) эксплуатационное вагонное депо</w:t>
            </w:r>
          </w:p>
          <w:p w14:paraId="322E3F72" w14:textId="77777777" w:rsidR="00D22CCF" w:rsidRDefault="00D22CCF" w:rsidP="00D22CCF">
            <w:pPr>
              <w:jc w:val="both"/>
              <w:rPr>
                <w:sz w:val="20"/>
                <w:szCs w:val="20"/>
              </w:rPr>
            </w:pPr>
          </w:p>
          <w:p w14:paraId="3344D780" w14:textId="77777777" w:rsidR="00D22CCF" w:rsidRDefault="00D22CCF" w:rsidP="00D22CCF">
            <w:pPr>
              <w:jc w:val="both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730C103B" w14:textId="77777777" w:rsidR="00D22CCF" w:rsidRDefault="00D22CCF" w:rsidP="00D22C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пассажирское </w:t>
            </w:r>
            <w:r w:rsidRPr="00AC2D7A">
              <w:rPr>
                <w:sz w:val="20"/>
                <w:szCs w:val="20"/>
              </w:rPr>
              <w:t>вагонн</w:t>
            </w:r>
            <w:r>
              <w:rPr>
                <w:sz w:val="20"/>
                <w:szCs w:val="20"/>
              </w:rPr>
              <w:t>ое</w:t>
            </w:r>
            <w:r w:rsidRPr="00AC2D7A">
              <w:rPr>
                <w:sz w:val="20"/>
                <w:szCs w:val="20"/>
              </w:rPr>
              <w:t xml:space="preserve"> депо</w:t>
            </w:r>
            <w:r>
              <w:rPr>
                <w:sz w:val="20"/>
                <w:szCs w:val="20"/>
              </w:rPr>
              <w:t xml:space="preserve"> является предприятием по техническому обслуживанию и ремонту вагонов, не относящихся к электроподвижному составу</w:t>
            </w:r>
          </w:p>
          <w:p w14:paraId="4EA6CDE2" w14:textId="77777777" w:rsidR="00D22CCF" w:rsidRPr="00BD32F5" w:rsidRDefault="00D22CCF" w:rsidP="00D22CCF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D22CCF" w:rsidRPr="00BD32F5" w14:paraId="3CC938C1" w14:textId="77777777" w:rsidTr="00525098">
        <w:trPr>
          <w:trHeight w:val="57"/>
        </w:trPr>
        <w:tc>
          <w:tcPr>
            <w:tcW w:w="675" w:type="dxa"/>
          </w:tcPr>
          <w:p w14:paraId="075D19A7" w14:textId="0AD8E15F" w:rsidR="00D22CCF" w:rsidRPr="00765029" w:rsidRDefault="00D22CCF" w:rsidP="00D22CCF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D22CCF" w:rsidRPr="00602B7C" w:rsidRDefault="00D22CCF" w:rsidP="00D22CCF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D22CCF" w:rsidRPr="00602B7C" w:rsidRDefault="00D22CCF" w:rsidP="00D22CCF">
            <w:pPr>
              <w:widowControl w:val="0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D22CCF" w:rsidRPr="00602B7C" w:rsidRDefault="00D22CCF" w:rsidP="00D22CC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D22CCF" w:rsidRPr="00602B7C" w:rsidRDefault="00D22CCF" w:rsidP="00D22CCF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D22CCF" w:rsidRPr="00890D98" w:rsidRDefault="00D22CCF" w:rsidP="00D22CC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636A9F7E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7BF1A717" w14:textId="142ACBD4" w:rsidR="00D22CCF" w:rsidRPr="00F9587B" w:rsidRDefault="00D22CCF" w:rsidP="00D22CCF">
            <w:pPr>
              <w:widowControl w:val="0"/>
              <w:rPr>
                <w:sz w:val="20"/>
                <w:szCs w:val="20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Способен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1701" w:type="dxa"/>
          </w:tcPr>
          <w:p w14:paraId="771EB5F0" w14:textId="77777777" w:rsidR="00D22CCF" w:rsidRPr="00275A89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rFonts w:eastAsia="Liberation Sans"/>
                <w:sz w:val="20"/>
                <w:szCs w:val="20"/>
                <w:lang w:eastAsia="en-US"/>
              </w:rPr>
              <w:t>ПК-9.1</w:t>
            </w:r>
          </w:p>
          <w:p w14:paraId="7036A581" w14:textId="77777777" w:rsidR="00D22CCF" w:rsidRPr="00275A89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275A89">
              <w:rPr>
                <w:sz w:val="20"/>
                <w:szCs w:val="20"/>
                <w:highlight w:val="cyan"/>
              </w:rPr>
              <w:t>Проводит классификацию промышленных предприятий, дает им характеристику</w:t>
            </w:r>
          </w:p>
          <w:p w14:paraId="43CDF3E5" w14:textId="44868164" w:rsidR="00D22CCF" w:rsidRPr="00F9587B" w:rsidRDefault="00D22CCF" w:rsidP="00D22CC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B7846A9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10B990A4" w14:textId="0A8DDA8A" w:rsidR="00D22CCF" w:rsidRPr="00F9587B" w:rsidRDefault="00D22CCF" w:rsidP="00D22CC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0E34C4B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B10B5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основные группы промышленных зданий</w:t>
            </w:r>
            <w:r w:rsidRPr="00D97EF5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4AF2AD51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умеет: классифицировать промышленные здания по определенным группам и признакам</w:t>
            </w:r>
          </w:p>
          <w:p w14:paraId="7DEF3AE6" w14:textId="503BCAE3" w:rsidR="00D22CCF" w:rsidRPr="00F9587B" w:rsidRDefault="00D22CCF" w:rsidP="00D22CCF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24" w:type="dxa"/>
          </w:tcPr>
          <w:p w14:paraId="0A3DBED5" w14:textId="7F183AD1" w:rsidR="00D22CCF" w:rsidRPr="00087740" w:rsidRDefault="00D22CCF" w:rsidP="00D22CCF">
            <w:pPr>
              <w:rPr>
                <w:iCs/>
                <w:sz w:val="20"/>
                <w:szCs w:val="20"/>
              </w:rPr>
            </w:pPr>
            <w:r w:rsidRPr="00087740">
              <w:rPr>
                <w:iCs/>
                <w:sz w:val="20"/>
                <w:szCs w:val="20"/>
              </w:rPr>
              <w:t>Обоснуйте необходимость проектировани</w:t>
            </w:r>
            <w:r>
              <w:rPr>
                <w:iCs/>
                <w:sz w:val="20"/>
                <w:szCs w:val="20"/>
              </w:rPr>
              <w:t>я</w:t>
            </w:r>
            <w:r w:rsidRPr="00087740">
              <w:rPr>
                <w:iCs/>
                <w:sz w:val="20"/>
                <w:szCs w:val="20"/>
              </w:rPr>
              <w:t xml:space="preserve"> цехов ТР-1, ТР-2 и ТР-3 для проведения текущих ремонтов в </w:t>
            </w:r>
            <w:r>
              <w:rPr>
                <w:iCs/>
                <w:sz w:val="20"/>
                <w:szCs w:val="20"/>
              </w:rPr>
              <w:t>сервисном локомотивном депо</w:t>
            </w:r>
            <w:r w:rsidRPr="00087740">
              <w:rPr>
                <w:iCs/>
                <w:sz w:val="20"/>
                <w:szCs w:val="20"/>
              </w:rPr>
              <w:t xml:space="preserve"> при годовом пробеге электропоездов, равном </w:t>
            </w:r>
            <w:proofErr w:type="spellStart"/>
            <w:r w:rsidRPr="00AF5F07">
              <w:rPr>
                <w:i/>
                <w:sz w:val="20"/>
                <w:szCs w:val="20"/>
              </w:rPr>
              <w:t>L</w:t>
            </w:r>
            <w:r w:rsidRPr="00AF5F07">
              <w:rPr>
                <w:i/>
                <w:sz w:val="20"/>
                <w:szCs w:val="20"/>
                <w:vertAlign w:val="subscript"/>
              </w:rPr>
              <w:t>год</w:t>
            </w:r>
            <w:proofErr w:type="spellEnd"/>
            <w:r w:rsidRPr="00087740">
              <w:rPr>
                <w:iCs/>
                <w:sz w:val="20"/>
                <w:szCs w:val="20"/>
                <w:vertAlign w:val="subscript"/>
              </w:rPr>
              <w:t xml:space="preserve"> </w:t>
            </w:r>
            <w:r w:rsidRPr="00087740">
              <w:rPr>
                <w:iCs/>
                <w:sz w:val="20"/>
                <w:szCs w:val="20"/>
              </w:rPr>
              <w:t xml:space="preserve">= 20 </w:t>
            </w:r>
            <w:r w:rsidRPr="00AF5F07">
              <w:rPr>
                <w:i/>
                <w:sz w:val="20"/>
                <w:szCs w:val="20"/>
              </w:rPr>
              <w:t>млн. км</w:t>
            </w:r>
            <w:r w:rsidRPr="00087740">
              <w:rPr>
                <w:iCs/>
                <w:sz w:val="20"/>
                <w:szCs w:val="20"/>
              </w:rPr>
              <w:t>. Дайте развернутое пояснение почему ответ является правильным.</w:t>
            </w:r>
          </w:p>
        </w:tc>
        <w:tc>
          <w:tcPr>
            <w:tcW w:w="2239" w:type="dxa"/>
          </w:tcPr>
          <w:p w14:paraId="48A6A9B4" w14:textId="13ADB2C7" w:rsidR="00D22CCF" w:rsidRPr="00087740" w:rsidRDefault="00D22CCF" w:rsidP="00D22CCF">
            <w:pPr>
              <w:rPr>
                <w:sz w:val="20"/>
                <w:szCs w:val="20"/>
              </w:rPr>
            </w:pPr>
            <w:r w:rsidRPr="00087740">
              <w:rPr>
                <w:sz w:val="20"/>
                <w:szCs w:val="20"/>
              </w:rPr>
              <w:t xml:space="preserve">При проектировании </w:t>
            </w:r>
            <w:proofErr w:type="spellStart"/>
            <w:r w:rsidRPr="00087740">
              <w:rPr>
                <w:sz w:val="20"/>
                <w:szCs w:val="20"/>
              </w:rPr>
              <w:t>моторвагонных</w:t>
            </w:r>
            <w:proofErr w:type="spellEnd"/>
            <w:r w:rsidRPr="00087740">
              <w:rPr>
                <w:sz w:val="20"/>
                <w:szCs w:val="20"/>
              </w:rPr>
              <w:t xml:space="preserve"> депо от величины рассчитанного годового пробега зависит наличи</w:t>
            </w:r>
            <w:r>
              <w:rPr>
                <w:sz w:val="20"/>
                <w:szCs w:val="20"/>
              </w:rPr>
              <w:t>е</w:t>
            </w:r>
            <w:r w:rsidRPr="00087740">
              <w:rPr>
                <w:sz w:val="20"/>
                <w:szCs w:val="20"/>
              </w:rPr>
              <w:t xml:space="preserve"> в депо цехов для проведения текущих ремонтов: </w:t>
            </w:r>
            <w:r>
              <w:rPr>
                <w:sz w:val="20"/>
                <w:szCs w:val="20"/>
              </w:rPr>
              <w:br/>
            </w:r>
            <w:r w:rsidRPr="00087740">
              <w:rPr>
                <w:sz w:val="20"/>
                <w:szCs w:val="20"/>
              </w:rPr>
              <w:t>ТР-1, ТР-2 и ТР-3. Если годовой пробег находится в интервале 15-</w:t>
            </w:r>
            <w:r>
              <w:rPr>
                <w:sz w:val="20"/>
                <w:szCs w:val="20"/>
              </w:rPr>
              <w:t>3</w:t>
            </w:r>
            <w:r w:rsidRPr="00087740">
              <w:rPr>
                <w:sz w:val="20"/>
                <w:szCs w:val="20"/>
              </w:rPr>
              <w:t>5 млн. км.,</w:t>
            </w:r>
            <w:r>
              <w:rPr>
                <w:sz w:val="20"/>
                <w:szCs w:val="20"/>
              </w:rPr>
              <w:t xml:space="preserve"> в депо проектируются цеха ТР-1 и ТР-2,</w:t>
            </w:r>
            <w:r w:rsidRPr="0008774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проектировать цех для ТР-3 не целесообразно.</w:t>
            </w:r>
          </w:p>
        </w:tc>
      </w:tr>
      <w:tr w:rsidR="00D22CCF" w:rsidRPr="00BD32F5" w14:paraId="2154000E" w14:textId="77777777" w:rsidTr="00525098">
        <w:trPr>
          <w:trHeight w:val="57"/>
        </w:trPr>
        <w:tc>
          <w:tcPr>
            <w:tcW w:w="675" w:type="dxa"/>
          </w:tcPr>
          <w:p w14:paraId="105377CE" w14:textId="5E96C9F9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D22CCF" w:rsidRPr="00602B7C" w:rsidRDefault="00D22CCF" w:rsidP="00D22CC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D22CCF" w:rsidRPr="00602B7C" w:rsidRDefault="00D22CCF" w:rsidP="00D22C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D22CCF" w:rsidRPr="00602B7C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D22CCF" w:rsidRPr="00602B7C" w:rsidRDefault="00D22CCF" w:rsidP="00D22C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D22CCF" w:rsidRPr="00765029" w:rsidRDefault="00D22CCF" w:rsidP="00D22CC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8501A44" w14:textId="77777777" w:rsidR="00D22CCF" w:rsidRPr="00BC5C07" w:rsidRDefault="00D22CCF" w:rsidP="00D22CCF">
            <w:pPr>
              <w:spacing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ПК-9</w:t>
            </w:r>
          </w:p>
          <w:p w14:paraId="37BBB906" w14:textId="6F956BFF" w:rsidR="00D22CCF" w:rsidRPr="004C6887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Способен планировать и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организовыва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ть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выполнение работ по эксплуатации, техническому обслуживанию и ремонту </w:t>
            </w:r>
            <w:proofErr w:type="spellStart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>электроподвиж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BC5C07">
              <w:rPr>
                <w:rFonts w:eastAsia="Liberation Sans"/>
                <w:sz w:val="20"/>
                <w:szCs w:val="20"/>
                <w:lang w:eastAsia="en-US"/>
              </w:rPr>
              <w:t>ного</w:t>
            </w:r>
            <w:proofErr w:type="spellEnd"/>
            <w:r w:rsidRPr="00BC5C07">
              <w:rPr>
                <w:rFonts w:eastAsia="Liberation Sans"/>
                <w:sz w:val="20"/>
                <w:szCs w:val="20"/>
                <w:lang w:eastAsia="en-US"/>
              </w:rPr>
              <w:t xml:space="preserve"> состава</w:t>
            </w:r>
          </w:p>
        </w:tc>
        <w:tc>
          <w:tcPr>
            <w:tcW w:w="1701" w:type="dxa"/>
          </w:tcPr>
          <w:p w14:paraId="37B5DBEB" w14:textId="3CD68D91" w:rsidR="00D22CCF" w:rsidRPr="004C6887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63B51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ПК-9.2. </w:t>
            </w:r>
            <w:r w:rsidRPr="00F63B51">
              <w:rPr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 xml:space="preserve">Выполняет расчет размеров помещений предприятий по техническому обслуживанию и ремонту </w:t>
            </w:r>
            <w:proofErr w:type="spellStart"/>
            <w:proofErr w:type="gramStart"/>
            <w:r w:rsidRPr="00275A89">
              <w:rPr>
                <w:sz w:val="20"/>
                <w:szCs w:val="20"/>
                <w:highlight w:val="cyan"/>
              </w:rPr>
              <w:t>электроподвиж-ного</w:t>
            </w:r>
            <w:proofErr w:type="spellEnd"/>
            <w:proofErr w:type="gramEnd"/>
            <w:r w:rsidRPr="00275A89">
              <w:rPr>
                <w:sz w:val="20"/>
                <w:szCs w:val="20"/>
                <w:highlight w:val="cyan"/>
              </w:rPr>
              <w:t xml:space="preserve"> состава, а также расставляет оборудование</w:t>
            </w:r>
          </w:p>
        </w:tc>
        <w:tc>
          <w:tcPr>
            <w:tcW w:w="1275" w:type="dxa"/>
          </w:tcPr>
          <w:p w14:paraId="0E01CB6C" w14:textId="77777777" w:rsidR="00D22CCF" w:rsidRPr="00334441" w:rsidRDefault="00D22CCF" w:rsidP="00D22CCF">
            <w:pPr>
              <w:spacing w:after="200"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.В.16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Проектиро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вание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предприя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тий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техничес</w:t>
            </w:r>
            <w:proofErr w:type="spellEnd"/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кому </w:t>
            </w:r>
            <w:proofErr w:type="spellStart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обслужива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нию</w:t>
            </w:r>
            <w:proofErr w:type="spellEnd"/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 xml:space="preserve"> и ремонту электро</w:t>
            </w:r>
            <w:r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-</w:t>
            </w:r>
            <w:r w:rsidRPr="00334441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подвижного состава</w:t>
            </w:r>
          </w:p>
          <w:p w14:paraId="56C29DD0" w14:textId="0AD0ED39" w:rsidR="00D22CCF" w:rsidRPr="004C6887" w:rsidRDefault="00D22CCF" w:rsidP="00D22CC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3C1C894" w14:textId="77777777" w:rsidR="00D22CCF" w:rsidRPr="00595A54" w:rsidRDefault="00D22CCF" w:rsidP="00D22CCF">
            <w:pPr>
              <w:spacing w:after="160" w:line="259" w:lineRule="auto"/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знает: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>параметры, необходимые для проектирования предприятий по техническому обслуживанию и ремонту электроподвижного состава</w:t>
            </w:r>
          </w:p>
          <w:p w14:paraId="032D0D6E" w14:textId="3C389994" w:rsidR="00D22CCF" w:rsidRPr="004C6887" w:rsidRDefault="00D22CCF" w:rsidP="00D22CCF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Обучающийся</w:t>
            </w:r>
            <w:proofErr w:type="gramEnd"/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E82D37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>умеет:</w:t>
            </w:r>
            <w:r w:rsidRPr="00595A54">
              <w:rPr>
                <w:rFonts w:eastAsia="Liberation San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75A89">
              <w:rPr>
                <w:sz w:val="20"/>
                <w:szCs w:val="20"/>
                <w:highlight w:val="cyan"/>
              </w:rPr>
              <w:t xml:space="preserve">рассчитывать параметры, необходимые для проектирования предприятий по техническому обслуживанию и ремонту </w:t>
            </w:r>
            <w:r w:rsidRPr="00275A89">
              <w:rPr>
                <w:sz w:val="20"/>
                <w:szCs w:val="20"/>
                <w:highlight w:val="cyan"/>
              </w:rPr>
              <w:lastRenderedPageBreak/>
              <w:t>электроподвижного состава</w:t>
            </w:r>
          </w:p>
        </w:tc>
        <w:tc>
          <w:tcPr>
            <w:tcW w:w="6124" w:type="dxa"/>
          </w:tcPr>
          <w:p w14:paraId="7268F8C5" w14:textId="23330DC8" w:rsidR="00D22CCF" w:rsidRPr="009B6F6D" w:rsidRDefault="00D22CCF" w:rsidP="00D22CCF">
            <w:pPr>
              <w:rPr>
                <w:i/>
                <w:sz w:val="20"/>
                <w:szCs w:val="20"/>
                <w:highlight w:val="cyan"/>
              </w:rPr>
            </w:pPr>
            <w:r w:rsidRPr="009B6F6D">
              <w:rPr>
                <w:iCs/>
                <w:sz w:val="20"/>
                <w:szCs w:val="20"/>
              </w:rPr>
              <w:lastRenderedPageBreak/>
              <w:t xml:space="preserve">Определите ширину цеха ТР-1 в </w:t>
            </w:r>
            <w:r>
              <w:rPr>
                <w:iCs/>
                <w:sz w:val="20"/>
                <w:szCs w:val="20"/>
              </w:rPr>
              <w:t xml:space="preserve">сервисном локомотивном </w:t>
            </w:r>
            <w:r w:rsidRPr="009B6F6D">
              <w:rPr>
                <w:iCs/>
                <w:sz w:val="20"/>
                <w:szCs w:val="20"/>
              </w:rPr>
              <w:t xml:space="preserve">депо, если количество ремонтных позиций </w:t>
            </w:r>
            <w:r w:rsidRPr="008B4A4D">
              <w:rPr>
                <w:i/>
                <w:sz w:val="20"/>
                <w:szCs w:val="20"/>
                <w:lang w:val="en-US"/>
              </w:rPr>
              <w:t>K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9B6F6D">
              <w:rPr>
                <w:iCs/>
                <w:sz w:val="20"/>
                <w:szCs w:val="20"/>
              </w:rPr>
              <w:t>=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9B6F6D">
              <w:rPr>
                <w:iCs/>
                <w:sz w:val="20"/>
                <w:szCs w:val="20"/>
              </w:rPr>
              <w:t>3. Дайте развернутое пояснение почему ответ является правильным.</w:t>
            </w:r>
          </w:p>
        </w:tc>
        <w:tc>
          <w:tcPr>
            <w:tcW w:w="2239" w:type="dxa"/>
          </w:tcPr>
          <w:p w14:paraId="401C862B" w14:textId="7CD024B2" w:rsidR="00D22CCF" w:rsidRPr="009B6F6D" w:rsidRDefault="00D22CCF" w:rsidP="00D22CCF">
            <w:pPr>
              <w:rPr>
                <w:sz w:val="20"/>
                <w:szCs w:val="20"/>
              </w:rPr>
            </w:pPr>
            <w:r w:rsidRPr="009B6F6D">
              <w:rPr>
                <w:sz w:val="20"/>
                <w:szCs w:val="20"/>
              </w:rPr>
              <w:t xml:space="preserve">В соответствии со строительными нормами, при проектировании цеха ТР-1 в </w:t>
            </w:r>
            <w:r>
              <w:rPr>
                <w:sz w:val="20"/>
                <w:szCs w:val="20"/>
              </w:rPr>
              <w:t xml:space="preserve">сервисном локомотивном </w:t>
            </w:r>
            <w:r w:rsidRPr="009B6F6D">
              <w:rPr>
                <w:sz w:val="20"/>
                <w:szCs w:val="20"/>
              </w:rPr>
              <w:t>депо</w:t>
            </w:r>
            <w:r>
              <w:rPr>
                <w:sz w:val="20"/>
                <w:szCs w:val="20"/>
              </w:rPr>
              <w:t>,</w:t>
            </w:r>
            <w:r w:rsidRPr="009B6F6D">
              <w:rPr>
                <w:sz w:val="20"/>
                <w:szCs w:val="20"/>
              </w:rPr>
              <w:t xml:space="preserve"> расстояние от оси крайнего пути до оси стены равно 5 метров, а расстояние между осями смежных путей равно 7 метров, следовательно ширина цеха ТР-1</w:t>
            </w:r>
            <w:r>
              <w:rPr>
                <w:sz w:val="20"/>
                <w:szCs w:val="20"/>
              </w:rPr>
              <w:t>,</w:t>
            </w:r>
            <w:r w:rsidRPr="009B6F6D">
              <w:rPr>
                <w:sz w:val="20"/>
                <w:szCs w:val="20"/>
              </w:rPr>
              <w:t xml:space="preserve"> при  </w:t>
            </w:r>
            <w:r w:rsidRPr="009B6F6D">
              <w:rPr>
                <w:iCs/>
                <w:sz w:val="20"/>
                <w:szCs w:val="20"/>
              </w:rPr>
              <w:t xml:space="preserve"> </w:t>
            </w:r>
            <w:r w:rsidRPr="00D3011F">
              <w:rPr>
                <w:i/>
                <w:sz w:val="20"/>
                <w:szCs w:val="20"/>
                <w:lang w:val="en-US"/>
              </w:rPr>
              <w:t>K</w:t>
            </w:r>
            <w:r w:rsidRPr="009B6F6D">
              <w:rPr>
                <w:iCs/>
                <w:sz w:val="20"/>
                <w:szCs w:val="20"/>
              </w:rPr>
              <w:t>=3</w:t>
            </w:r>
            <w:r>
              <w:rPr>
                <w:iCs/>
                <w:sz w:val="20"/>
                <w:szCs w:val="20"/>
              </w:rPr>
              <w:t xml:space="preserve">, </w:t>
            </w:r>
            <w:r w:rsidRPr="009B6F6D">
              <w:rPr>
                <w:iCs/>
                <w:sz w:val="20"/>
                <w:szCs w:val="20"/>
              </w:rPr>
              <w:t>равна 24 метра.</w:t>
            </w:r>
          </w:p>
        </w:tc>
      </w:tr>
      <w:bookmarkEnd w:id="5"/>
      <w:bookmarkEnd w:id="6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FFEC8" w14:textId="77777777" w:rsidR="00B401BC" w:rsidRDefault="00B401BC" w:rsidP="000B487C">
      <w:r>
        <w:separator/>
      </w:r>
    </w:p>
  </w:endnote>
  <w:endnote w:type="continuationSeparator" w:id="0">
    <w:p w14:paraId="519CA04B" w14:textId="77777777" w:rsidR="00B401BC" w:rsidRDefault="00B401BC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46D2BB" w14:textId="77777777" w:rsidR="00B401BC" w:rsidRDefault="00B401BC" w:rsidP="000B487C">
      <w:r>
        <w:separator/>
      </w:r>
    </w:p>
  </w:footnote>
  <w:footnote w:type="continuationSeparator" w:id="0">
    <w:p w14:paraId="528C5E97" w14:textId="77777777" w:rsidR="00B401BC" w:rsidRDefault="00B401BC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A5CA4"/>
    <w:multiLevelType w:val="hybridMultilevel"/>
    <w:tmpl w:val="45D69BA8"/>
    <w:lvl w:ilvl="0" w:tplc="3C6C7C34">
      <w:start w:val="1"/>
      <w:numFmt w:val="decimal"/>
      <w:lvlText w:val="%1)"/>
      <w:lvlJc w:val="left"/>
      <w:pPr>
        <w:ind w:left="123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>
    <w:nsid w:val="574D77AB"/>
    <w:multiLevelType w:val="hybridMultilevel"/>
    <w:tmpl w:val="A0E608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1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8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9"/>
  </w:num>
  <w:num w:numId="4">
    <w:abstractNumId w:val="33"/>
  </w:num>
  <w:num w:numId="5">
    <w:abstractNumId w:val="38"/>
  </w:num>
  <w:num w:numId="6">
    <w:abstractNumId w:val="16"/>
  </w:num>
  <w:num w:numId="7">
    <w:abstractNumId w:val="0"/>
  </w:num>
  <w:num w:numId="8">
    <w:abstractNumId w:val="5"/>
  </w:num>
  <w:num w:numId="9">
    <w:abstractNumId w:val="20"/>
  </w:num>
  <w:num w:numId="10">
    <w:abstractNumId w:val="32"/>
  </w:num>
  <w:num w:numId="11">
    <w:abstractNumId w:val="10"/>
  </w:num>
  <w:num w:numId="12">
    <w:abstractNumId w:val="11"/>
  </w:num>
  <w:num w:numId="13">
    <w:abstractNumId w:val="31"/>
  </w:num>
  <w:num w:numId="14">
    <w:abstractNumId w:val="14"/>
  </w:num>
  <w:num w:numId="15">
    <w:abstractNumId w:val="27"/>
  </w:num>
  <w:num w:numId="16">
    <w:abstractNumId w:val="28"/>
  </w:num>
  <w:num w:numId="17">
    <w:abstractNumId w:val="2"/>
  </w:num>
  <w:num w:numId="18">
    <w:abstractNumId w:val="34"/>
  </w:num>
  <w:num w:numId="19">
    <w:abstractNumId w:val="8"/>
  </w:num>
  <w:num w:numId="20">
    <w:abstractNumId w:val="13"/>
  </w:num>
  <w:num w:numId="21">
    <w:abstractNumId w:val="25"/>
  </w:num>
  <w:num w:numId="22">
    <w:abstractNumId w:val="7"/>
  </w:num>
  <w:num w:numId="23">
    <w:abstractNumId w:val="36"/>
  </w:num>
  <w:num w:numId="24">
    <w:abstractNumId w:val="12"/>
  </w:num>
  <w:num w:numId="25">
    <w:abstractNumId w:val="22"/>
  </w:num>
  <w:num w:numId="26">
    <w:abstractNumId w:val="23"/>
  </w:num>
  <w:num w:numId="27">
    <w:abstractNumId w:val="30"/>
  </w:num>
  <w:num w:numId="28">
    <w:abstractNumId w:val="21"/>
  </w:num>
  <w:num w:numId="29">
    <w:abstractNumId w:val="3"/>
  </w:num>
  <w:num w:numId="30">
    <w:abstractNumId w:val="17"/>
  </w:num>
  <w:num w:numId="31">
    <w:abstractNumId w:val="18"/>
  </w:num>
  <w:num w:numId="32">
    <w:abstractNumId w:val="4"/>
  </w:num>
  <w:num w:numId="33">
    <w:abstractNumId w:val="24"/>
  </w:num>
  <w:num w:numId="34">
    <w:abstractNumId w:val="15"/>
  </w:num>
  <w:num w:numId="35">
    <w:abstractNumId w:val="19"/>
  </w:num>
  <w:num w:numId="36">
    <w:abstractNumId w:val="35"/>
  </w:num>
  <w:num w:numId="37">
    <w:abstractNumId w:val="37"/>
  </w:num>
  <w:num w:numId="38">
    <w:abstractNumId w:val="26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6FD"/>
    <w:rsid w:val="00014CC0"/>
    <w:rsid w:val="00022014"/>
    <w:rsid w:val="00025848"/>
    <w:rsid w:val="00030006"/>
    <w:rsid w:val="00037827"/>
    <w:rsid w:val="00037AE0"/>
    <w:rsid w:val="00041DE1"/>
    <w:rsid w:val="00043231"/>
    <w:rsid w:val="00043BCD"/>
    <w:rsid w:val="00043FD7"/>
    <w:rsid w:val="0004420B"/>
    <w:rsid w:val="00046927"/>
    <w:rsid w:val="000503AE"/>
    <w:rsid w:val="000517AF"/>
    <w:rsid w:val="00053D37"/>
    <w:rsid w:val="000667DE"/>
    <w:rsid w:val="00067565"/>
    <w:rsid w:val="00072E7B"/>
    <w:rsid w:val="00073B2A"/>
    <w:rsid w:val="00076973"/>
    <w:rsid w:val="00080311"/>
    <w:rsid w:val="00083CF2"/>
    <w:rsid w:val="00087740"/>
    <w:rsid w:val="00091318"/>
    <w:rsid w:val="000916CF"/>
    <w:rsid w:val="00094FB9"/>
    <w:rsid w:val="00096DDF"/>
    <w:rsid w:val="000A4ACE"/>
    <w:rsid w:val="000A6EE4"/>
    <w:rsid w:val="000A6F6A"/>
    <w:rsid w:val="000B487C"/>
    <w:rsid w:val="000B4D0A"/>
    <w:rsid w:val="000C00E0"/>
    <w:rsid w:val="000C4C84"/>
    <w:rsid w:val="000C535C"/>
    <w:rsid w:val="000D0B50"/>
    <w:rsid w:val="000D21B6"/>
    <w:rsid w:val="000D486E"/>
    <w:rsid w:val="000D5136"/>
    <w:rsid w:val="000D5318"/>
    <w:rsid w:val="000D5A64"/>
    <w:rsid w:val="000E1476"/>
    <w:rsid w:val="000E3A1D"/>
    <w:rsid w:val="000E4586"/>
    <w:rsid w:val="000E5929"/>
    <w:rsid w:val="000E5AAA"/>
    <w:rsid w:val="000E5C14"/>
    <w:rsid w:val="000E6078"/>
    <w:rsid w:val="000E6C53"/>
    <w:rsid w:val="000E79F3"/>
    <w:rsid w:val="000F140E"/>
    <w:rsid w:val="000F223F"/>
    <w:rsid w:val="000F3137"/>
    <w:rsid w:val="00100C3B"/>
    <w:rsid w:val="0010367F"/>
    <w:rsid w:val="00103AFA"/>
    <w:rsid w:val="001055CD"/>
    <w:rsid w:val="00107B61"/>
    <w:rsid w:val="001125C5"/>
    <w:rsid w:val="001163B4"/>
    <w:rsid w:val="00120AAB"/>
    <w:rsid w:val="00123C61"/>
    <w:rsid w:val="0012508B"/>
    <w:rsid w:val="00125583"/>
    <w:rsid w:val="00125C4B"/>
    <w:rsid w:val="001339A4"/>
    <w:rsid w:val="00133B39"/>
    <w:rsid w:val="00137648"/>
    <w:rsid w:val="00142990"/>
    <w:rsid w:val="00144E49"/>
    <w:rsid w:val="00154386"/>
    <w:rsid w:val="00162A68"/>
    <w:rsid w:val="0016420D"/>
    <w:rsid w:val="00167053"/>
    <w:rsid w:val="00171885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95722"/>
    <w:rsid w:val="001A235A"/>
    <w:rsid w:val="001A28DF"/>
    <w:rsid w:val="001A382E"/>
    <w:rsid w:val="001A3A7C"/>
    <w:rsid w:val="001A69FA"/>
    <w:rsid w:val="001B06B1"/>
    <w:rsid w:val="001B0C02"/>
    <w:rsid w:val="001B193E"/>
    <w:rsid w:val="001B41CC"/>
    <w:rsid w:val="001B426C"/>
    <w:rsid w:val="001B4A06"/>
    <w:rsid w:val="001B6070"/>
    <w:rsid w:val="001B6E18"/>
    <w:rsid w:val="001B72B0"/>
    <w:rsid w:val="001C3130"/>
    <w:rsid w:val="001D289E"/>
    <w:rsid w:val="001D2DF2"/>
    <w:rsid w:val="001D51A5"/>
    <w:rsid w:val="001E1B59"/>
    <w:rsid w:val="001E6198"/>
    <w:rsid w:val="001E6851"/>
    <w:rsid w:val="001E6F47"/>
    <w:rsid w:val="001F05FD"/>
    <w:rsid w:val="001F165B"/>
    <w:rsid w:val="001F1FEF"/>
    <w:rsid w:val="001F38AE"/>
    <w:rsid w:val="001F50C7"/>
    <w:rsid w:val="001F6D3A"/>
    <w:rsid w:val="001F73C6"/>
    <w:rsid w:val="0020517F"/>
    <w:rsid w:val="002054A6"/>
    <w:rsid w:val="00211C20"/>
    <w:rsid w:val="00217F07"/>
    <w:rsid w:val="0022425E"/>
    <w:rsid w:val="002255DD"/>
    <w:rsid w:val="00235140"/>
    <w:rsid w:val="00235D6D"/>
    <w:rsid w:val="00236FAC"/>
    <w:rsid w:val="00240BB0"/>
    <w:rsid w:val="00243591"/>
    <w:rsid w:val="0025042C"/>
    <w:rsid w:val="002514EF"/>
    <w:rsid w:val="0025189C"/>
    <w:rsid w:val="00257A67"/>
    <w:rsid w:val="00260B4E"/>
    <w:rsid w:val="00260D95"/>
    <w:rsid w:val="0026355F"/>
    <w:rsid w:val="002639C2"/>
    <w:rsid w:val="00272C25"/>
    <w:rsid w:val="00275145"/>
    <w:rsid w:val="002759D5"/>
    <w:rsid w:val="00275A40"/>
    <w:rsid w:val="00275A89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2DCF"/>
    <w:rsid w:val="002B69E0"/>
    <w:rsid w:val="002B6F2C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09A"/>
    <w:rsid w:val="002C73E3"/>
    <w:rsid w:val="002D0308"/>
    <w:rsid w:val="002D60EF"/>
    <w:rsid w:val="002E1A77"/>
    <w:rsid w:val="002E1F17"/>
    <w:rsid w:val="002E2B82"/>
    <w:rsid w:val="002E6B71"/>
    <w:rsid w:val="002F1CAB"/>
    <w:rsid w:val="00304CD2"/>
    <w:rsid w:val="00306039"/>
    <w:rsid w:val="00307212"/>
    <w:rsid w:val="00310499"/>
    <w:rsid w:val="0031214A"/>
    <w:rsid w:val="00315623"/>
    <w:rsid w:val="00315899"/>
    <w:rsid w:val="00320392"/>
    <w:rsid w:val="00320F0E"/>
    <w:rsid w:val="003231F5"/>
    <w:rsid w:val="003234DE"/>
    <w:rsid w:val="00325B01"/>
    <w:rsid w:val="00332AB0"/>
    <w:rsid w:val="0033302B"/>
    <w:rsid w:val="003334AB"/>
    <w:rsid w:val="00334441"/>
    <w:rsid w:val="00341705"/>
    <w:rsid w:val="0034197F"/>
    <w:rsid w:val="00353065"/>
    <w:rsid w:val="003531E5"/>
    <w:rsid w:val="00354F73"/>
    <w:rsid w:val="0036064C"/>
    <w:rsid w:val="003613CA"/>
    <w:rsid w:val="00366456"/>
    <w:rsid w:val="0037027D"/>
    <w:rsid w:val="00371A4C"/>
    <w:rsid w:val="00374F8D"/>
    <w:rsid w:val="0037739A"/>
    <w:rsid w:val="003776F4"/>
    <w:rsid w:val="00377F8D"/>
    <w:rsid w:val="003801A2"/>
    <w:rsid w:val="003853A5"/>
    <w:rsid w:val="00387EA6"/>
    <w:rsid w:val="00394F39"/>
    <w:rsid w:val="003A0511"/>
    <w:rsid w:val="003A3B2D"/>
    <w:rsid w:val="003A7533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2EFF"/>
    <w:rsid w:val="00403C3D"/>
    <w:rsid w:val="00407DF9"/>
    <w:rsid w:val="00412CBA"/>
    <w:rsid w:val="00413AEE"/>
    <w:rsid w:val="00415312"/>
    <w:rsid w:val="0042171C"/>
    <w:rsid w:val="0042202C"/>
    <w:rsid w:val="00423075"/>
    <w:rsid w:val="00427C9F"/>
    <w:rsid w:val="004322F6"/>
    <w:rsid w:val="00435674"/>
    <w:rsid w:val="00436073"/>
    <w:rsid w:val="004366EA"/>
    <w:rsid w:val="00443668"/>
    <w:rsid w:val="004439CF"/>
    <w:rsid w:val="00443F9D"/>
    <w:rsid w:val="00445A51"/>
    <w:rsid w:val="00447B20"/>
    <w:rsid w:val="00447F00"/>
    <w:rsid w:val="00450507"/>
    <w:rsid w:val="004511B9"/>
    <w:rsid w:val="00456134"/>
    <w:rsid w:val="00456B86"/>
    <w:rsid w:val="0045795C"/>
    <w:rsid w:val="00463E3F"/>
    <w:rsid w:val="00466F43"/>
    <w:rsid w:val="00471828"/>
    <w:rsid w:val="00473937"/>
    <w:rsid w:val="00473A28"/>
    <w:rsid w:val="00473EB2"/>
    <w:rsid w:val="00476640"/>
    <w:rsid w:val="00476E9B"/>
    <w:rsid w:val="004770C6"/>
    <w:rsid w:val="00481CC3"/>
    <w:rsid w:val="00484A7A"/>
    <w:rsid w:val="00484E21"/>
    <w:rsid w:val="004851D0"/>
    <w:rsid w:val="00485C04"/>
    <w:rsid w:val="00486550"/>
    <w:rsid w:val="004874B2"/>
    <w:rsid w:val="004917F1"/>
    <w:rsid w:val="00491EC3"/>
    <w:rsid w:val="004927F8"/>
    <w:rsid w:val="00492BEF"/>
    <w:rsid w:val="00495305"/>
    <w:rsid w:val="004958D5"/>
    <w:rsid w:val="00496B61"/>
    <w:rsid w:val="00497A9C"/>
    <w:rsid w:val="00497B8F"/>
    <w:rsid w:val="004A21CF"/>
    <w:rsid w:val="004A3DE3"/>
    <w:rsid w:val="004A685A"/>
    <w:rsid w:val="004B1D29"/>
    <w:rsid w:val="004C2815"/>
    <w:rsid w:val="004C313E"/>
    <w:rsid w:val="004C3CDA"/>
    <w:rsid w:val="004C6884"/>
    <w:rsid w:val="004C6887"/>
    <w:rsid w:val="004D0E73"/>
    <w:rsid w:val="004D4615"/>
    <w:rsid w:val="004E021B"/>
    <w:rsid w:val="004E0845"/>
    <w:rsid w:val="004E4C5A"/>
    <w:rsid w:val="004E5FA9"/>
    <w:rsid w:val="004F0D10"/>
    <w:rsid w:val="00500157"/>
    <w:rsid w:val="00501873"/>
    <w:rsid w:val="0050264F"/>
    <w:rsid w:val="00502E59"/>
    <w:rsid w:val="00504216"/>
    <w:rsid w:val="005046F0"/>
    <w:rsid w:val="00506238"/>
    <w:rsid w:val="00507CBE"/>
    <w:rsid w:val="005108E2"/>
    <w:rsid w:val="005117A3"/>
    <w:rsid w:val="00516953"/>
    <w:rsid w:val="00516B9F"/>
    <w:rsid w:val="00516EED"/>
    <w:rsid w:val="005215A8"/>
    <w:rsid w:val="0052451D"/>
    <w:rsid w:val="00525098"/>
    <w:rsid w:val="00526758"/>
    <w:rsid w:val="005275A1"/>
    <w:rsid w:val="00527AD8"/>
    <w:rsid w:val="00527D51"/>
    <w:rsid w:val="00527DC4"/>
    <w:rsid w:val="00531D00"/>
    <w:rsid w:val="00533234"/>
    <w:rsid w:val="0053467C"/>
    <w:rsid w:val="005367CC"/>
    <w:rsid w:val="00536870"/>
    <w:rsid w:val="00540BAB"/>
    <w:rsid w:val="00542BD3"/>
    <w:rsid w:val="005449A0"/>
    <w:rsid w:val="005454C5"/>
    <w:rsid w:val="005459E2"/>
    <w:rsid w:val="00550EC8"/>
    <w:rsid w:val="00551FEA"/>
    <w:rsid w:val="00554033"/>
    <w:rsid w:val="005556E3"/>
    <w:rsid w:val="0056211A"/>
    <w:rsid w:val="00567CEF"/>
    <w:rsid w:val="005701D6"/>
    <w:rsid w:val="005821CB"/>
    <w:rsid w:val="0058249E"/>
    <w:rsid w:val="00586A80"/>
    <w:rsid w:val="0059235E"/>
    <w:rsid w:val="00595A54"/>
    <w:rsid w:val="005A5D95"/>
    <w:rsid w:val="005A62EF"/>
    <w:rsid w:val="005A73AD"/>
    <w:rsid w:val="005B28E9"/>
    <w:rsid w:val="005B2E78"/>
    <w:rsid w:val="005B7018"/>
    <w:rsid w:val="005C0C5B"/>
    <w:rsid w:val="005C4E23"/>
    <w:rsid w:val="005C5588"/>
    <w:rsid w:val="005C58CD"/>
    <w:rsid w:val="005C61B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E66DB"/>
    <w:rsid w:val="005F24AB"/>
    <w:rsid w:val="00600D77"/>
    <w:rsid w:val="00600E5A"/>
    <w:rsid w:val="00606AD5"/>
    <w:rsid w:val="00610EAC"/>
    <w:rsid w:val="00617EE1"/>
    <w:rsid w:val="00620BCC"/>
    <w:rsid w:val="00620C2B"/>
    <w:rsid w:val="006215C7"/>
    <w:rsid w:val="00626922"/>
    <w:rsid w:val="00626E63"/>
    <w:rsid w:val="00630E2A"/>
    <w:rsid w:val="0063227A"/>
    <w:rsid w:val="006341EE"/>
    <w:rsid w:val="00637937"/>
    <w:rsid w:val="006409CE"/>
    <w:rsid w:val="0064360E"/>
    <w:rsid w:val="00645F68"/>
    <w:rsid w:val="006463E5"/>
    <w:rsid w:val="00651769"/>
    <w:rsid w:val="0065239A"/>
    <w:rsid w:val="0065439D"/>
    <w:rsid w:val="00654CF7"/>
    <w:rsid w:val="0065650A"/>
    <w:rsid w:val="0066110D"/>
    <w:rsid w:val="00663439"/>
    <w:rsid w:val="006644D7"/>
    <w:rsid w:val="0066655B"/>
    <w:rsid w:val="0066741F"/>
    <w:rsid w:val="0066799B"/>
    <w:rsid w:val="00670F0B"/>
    <w:rsid w:val="00673130"/>
    <w:rsid w:val="00675393"/>
    <w:rsid w:val="00680B8B"/>
    <w:rsid w:val="006834CE"/>
    <w:rsid w:val="00684A5D"/>
    <w:rsid w:val="00686C0A"/>
    <w:rsid w:val="00686FE9"/>
    <w:rsid w:val="00690AC8"/>
    <w:rsid w:val="006925E2"/>
    <w:rsid w:val="006A3A19"/>
    <w:rsid w:val="006A4D20"/>
    <w:rsid w:val="006A5939"/>
    <w:rsid w:val="006A73E0"/>
    <w:rsid w:val="006A7B09"/>
    <w:rsid w:val="006B26F1"/>
    <w:rsid w:val="006B26F5"/>
    <w:rsid w:val="006B4219"/>
    <w:rsid w:val="006B4CC3"/>
    <w:rsid w:val="006B55A9"/>
    <w:rsid w:val="006B55BF"/>
    <w:rsid w:val="006B6E0A"/>
    <w:rsid w:val="006B77DF"/>
    <w:rsid w:val="006C3B21"/>
    <w:rsid w:val="006C46D7"/>
    <w:rsid w:val="006C5038"/>
    <w:rsid w:val="006C6052"/>
    <w:rsid w:val="006C6790"/>
    <w:rsid w:val="006D06A0"/>
    <w:rsid w:val="006D23CA"/>
    <w:rsid w:val="006D3920"/>
    <w:rsid w:val="006E36E1"/>
    <w:rsid w:val="006E6762"/>
    <w:rsid w:val="006E6D22"/>
    <w:rsid w:val="006F2DD3"/>
    <w:rsid w:val="00700A55"/>
    <w:rsid w:val="007022D5"/>
    <w:rsid w:val="00704C13"/>
    <w:rsid w:val="00707DD0"/>
    <w:rsid w:val="00712400"/>
    <w:rsid w:val="007149C0"/>
    <w:rsid w:val="00715A33"/>
    <w:rsid w:val="00716E38"/>
    <w:rsid w:val="0072065B"/>
    <w:rsid w:val="007217A5"/>
    <w:rsid w:val="0072213A"/>
    <w:rsid w:val="00722DAF"/>
    <w:rsid w:val="00723368"/>
    <w:rsid w:val="00733726"/>
    <w:rsid w:val="007343C8"/>
    <w:rsid w:val="00743641"/>
    <w:rsid w:val="0074391F"/>
    <w:rsid w:val="0074410A"/>
    <w:rsid w:val="00751A5B"/>
    <w:rsid w:val="00752347"/>
    <w:rsid w:val="00757232"/>
    <w:rsid w:val="00762513"/>
    <w:rsid w:val="007632EE"/>
    <w:rsid w:val="007649A4"/>
    <w:rsid w:val="00765029"/>
    <w:rsid w:val="00767615"/>
    <w:rsid w:val="00771BE1"/>
    <w:rsid w:val="007734ED"/>
    <w:rsid w:val="00774CE5"/>
    <w:rsid w:val="00780C48"/>
    <w:rsid w:val="0078237D"/>
    <w:rsid w:val="007843A1"/>
    <w:rsid w:val="0078443C"/>
    <w:rsid w:val="00785B70"/>
    <w:rsid w:val="007860CE"/>
    <w:rsid w:val="00791073"/>
    <w:rsid w:val="007912BD"/>
    <w:rsid w:val="00791F78"/>
    <w:rsid w:val="00792AA7"/>
    <w:rsid w:val="0079550A"/>
    <w:rsid w:val="00796887"/>
    <w:rsid w:val="007A05E8"/>
    <w:rsid w:val="007A320B"/>
    <w:rsid w:val="007A48B5"/>
    <w:rsid w:val="007B3A2D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2C25"/>
    <w:rsid w:val="007F343C"/>
    <w:rsid w:val="007F72CA"/>
    <w:rsid w:val="00804B87"/>
    <w:rsid w:val="0080664E"/>
    <w:rsid w:val="008070D2"/>
    <w:rsid w:val="008107B2"/>
    <w:rsid w:val="0081274A"/>
    <w:rsid w:val="00812EC2"/>
    <w:rsid w:val="00813886"/>
    <w:rsid w:val="00822B3D"/>
    <w:rsid w:val="0082323A"/>
    <w:rsid w:val="0082371E"/>
    <w:rsid w:val="00827CFF"/>
    <w:rsid w:val="00831426"/>
    <w:rsid w:val="00833195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430A6"/>
    <w:rsid w:val="008500AF"/>
    <w:rsid w:val="008538C0"/>
    <w:rsid w:val="00856040"/>
    <w:rsid w:val="00864BA4"/>
    <w:rsid w:val="00874F22"/>
    <w:rsid w:val="008763FE"/>
    <w:rsid w:val="0088023E"/>
    <w:rsid w:val="00881D8A"/>
    <w:rsid w:val="00884431"/>
    <w:rsid w:val="00886500"/>
    <w:rsid w:val="00890D98"/>
    <w:rsid w:val="00890E67"/>
    <w:rsid w:val="00891898"/>
    <w:rsid w:val="008928EE"/>
    <w:rsid w:val="00893A0E"/>
    <w:rsid w:val="00895797"/>
    <w:rsid w:val="008A2F79"/>
    <w:rsid w:val="008A5D97"/>
    <w:rsid w:val="008B24A7"/>
    <w:rsid w:val="008B4078"/>
    <w:rsid w:val="008B42CA"/>
    <w:rsid w:val="008B4A4D"/>
    <w:rsid w:val="008B609E"/>
    <w:rsid w:val="008B655C"/>
    <w:rsid w:val="008B6601"/>
    <w:rsid w:val="008C5005"/>
    <w:rsid w:val="008E2607"/>
    <w:rsid w:val="008E3C5A"/>
    <w:rsid w:val="008F27D1"/>
    <w:rsid w:val="008F3054"/>
    <w:rsid w:val="008F5433"/>
    <w:rsid w:val="008F56FE"/>
    <w:rsid w:val="00901DEF"/>
    <w:rsid w:val="00903B26"/>
    <w:rsid w:val="009040AA"/>
    <w:rsid w:val="00904BE1"/>
    <w:rsid w:val="00912F87"/>
    <w:rsid w:val="0091453A"/>
    <w:rsid w:val="00915C2C"/>
    <w:rsid w:val="00930059"/>
    <w:rsid w:val="00930EF4"/>
    <w:rsid w:val="009374D6"/>
    <w:rsid w:val="00941FF7"/>
    <w:rsid w:val="00943CA1"/>
    <w:rsid w:val="00945504"/>
    <w:rsid w:val="0094614D"/>
    <w:rsid w:val="009464AD"/>
    <w:rsid w:val="009512B7"/>
    <w:rsid w:val="00951A20"/>
    <w:rsid w:val="00951B6F"/>
    <w:rsid w:val="00955D74"/>
    <w:rsid w:val="0096043D"/>
    <w:rsid w:val="009607C0"/>
    <w:rsid w:val="00961278"/>
    <w:rsid w:val="00962869"/>
    <w:rsid w:val="00963469"/>
    <w:rsid w:val="00966F5E"/>
    <w:rsid w:val="00967D20"/>
    <w:rsid w:val="00971603"/>
    <w:rsid w:val="0097336E"/>
    <w:rsid w:val="009741A4"/>
    <w:rsid w:val="009824E5"/>
    <w:rsid w:val="0098554D"/>
    <w:rsid w:val="0098754B"/>
    <w:rsid w:val="00987D3E"/>
    <w:rsid w:val="009907A8"/>
    <w:rsid w:val="0099542F"/>
    <w:rsid w:val="009A0137"/>
    <w:rsid w:val="009A2FE6"/>
    <w:rsid w:val="009A4A26"/>
    <w:rsid w:val="009A55DF"/>
    <w:rsid w:val="009B1B23"/>
    <w:rsid w:val="009B1F3A"/>
    <w:rsid w:val="009B1FE3"/>
    <w:rsid w:val="009B5B97"/>
    <w:rsid w:val="009B68E2"/>
    <w:rsid w:val="009B6F6D"/>
    <w:rsid w:val="009C2915"/>
    <w:rsid w:val="009D1415"/>
    <w:rsid w:val="009D1B5B"/>
    <w:rsid w:val="009E118A"/>
    <w:rsid w:val="009E70E6"/>
    <w:rsid w:val="009F2F49"/>
    <w:rsid w:val="009F5B8F"/>
    <w:rsid w:val="00A002DD"/>
    <w:rsid w:val="00A018EC"/>
    <w:rsid w:val="00A02AD1"/>
    <w:rsid w:val="00A06855"/>
    <w:rsid w:val="00A10E7C"/>
    <w:rsid w:val="00A11ACA"/>
    <w:rsid w:val="00A1440B"/>
    <w:rsid w:val="00A15721"/>
    <w:rsid w:val="00A16B2D"/>
    <w:rsid w:val="00A17C98"/>
    <w:rsid w:val="00A24323"/>
    <w:rsid w:val="00A24EB3"/>
    <w:rsid w:val="00A27C96"/>
    <w:rsid w:val="00A31984"/>
    <w:rsid w:val="00A33B39"/>
    <w:rsid w:val="00A34D17"/>
    <w:rsid w:val="00A35904"/>
    <w:rsid w:val="00A43BE9"/>
    <w:rsid w:val="00A44133"/>
    <w:rsid w:val="00A44FA0"/>
    <w:rsid w:val="00A4703D"/>
    <w:rsid w:val="00A47276"/>
    <w:rsid w:val="00A477C5"/>
    <w:rsid w:val="00A47DD1"/>
    <w:rsid w:val="00A500D5"/>
    <w:rsid w:val="00A50701"/>
    <w:rsid w:val="00A515DF"/>
    <w:rsid w:val="00A545B1"/>
    <w:rsid w:val="00A554E7"/>
    <w:rsid w:val="00A62C0D"/>
    <w:rsid w:val="00A64D69"/>
    <w:rsid w:val="00A66D3A"/>
    <w:rsid w:val="00A708D5"/>
    <w:rsid w:val="00A740E8"/>
    <w:rsid w:val="00A7414B"/>
    <w:rsid w:val="00A773BF"/>
    <w:rsid w:val="00A7763D"/>
    <w:rsid w:val="00A82716"/>
    <w:rsid w:val="00A84E0B"/>
    <w:rsid w:val="00A86DE6"/>
    <w:rsid w:val="00A87E00"/>
    <w:rsid w:val="00A910B8"/>
    <w:rsid w:val="00A93156"/>
    <w:rsid w:val="00A94293"/>
    <w:rsid w:val="00A946A0"/>
    <w:rsid w:val="00AA256E"/>
    <w:rsid w:val="00AA4480"/>
    <w:rsid w:val="00AA6615"/>
    <w:rsid w:val="00AB4C46"/>
    <w:rsid w:val="00AC175B"/>
    <w:rsid w:val="00AC2D7A"/>
    <w:rsid w:val="00AC4767"/>
    <w:rsid w:val="00AC66DE"/>
    <w:rsid w:val="00AC675B"/>
    <w:rsid w:val="00AC6B7F"/>
    <w:rsid w:val="00AD0F8F"/>
    <w:rsid w:val="00AD201F"/>
    <w:rsid w:val="00AD52A8"/>
    <w:rsid w:val="00AD6E42"/>
    <w:rsid w:val="00AE3F3B"/>
    <w:rsid w:val="00AF0FD6"/>
    <w:rsid w:val="00AF4DCC"/>
    <w:rsid w:val="00AF5F07"/>
    <w:rsid w:val="00AF7D6E"/>
    <w:rsid w:val="00B00034"/>
    <w:rsid w:val="00B02CC9"/>
    <w:rsid w:val="00B044BC"/>
    <w:rsid w:val="00B05D8E"/>
    <w:rsid w:val="00B07928"/>
    <w:rsid w:val="00B10B44"/>
    <w:rsid w:val="00B10B55"/>
    <w:rsid w:val="00B10F57"/>
    <w:rsid w:val="00B1147E"/>
    <w:rsid w:val="00B148C2"/>
    <w:rsid w:val="00B15F8B"/>
    <w:rsid w:val="00B1699E"/>
    <w:rsid w:val="00B17E2C"/>
    <w:rsid w:val="00B2007C"/>
    <w:rsid w:val="00B23BEE"/>
    <w:rsid w:val="00B25CD0"/>
    <w:rsid w:val="00B3361C"/>
    <w:rsid w:val="00B337F6"/>
    <w:rsid w:val="00B34DA1"/>
    <w:rsid w:val="00B35282"/>
    <w:rsid w:val="00B356E5"/>
    <w:rsid w:val="00B401BC"/>
    <w:rsid w:val="00B4024B"/>
    <w:rsid w:val="00B40DB7"/>
    <w:rsid w:val="00B471A4"/>
    <w:rsid w:val="00B56767"/>
    <w:rsid w:val="00B607D6"/>
    <w:rsid w:val="00B64C1F"/>
    <w:rsid w:val="00B6583F"/>
    <w:rsid w:val="00B65BAA"/>
    <w:rsid w:val="00B664EE"/>
    <w:rsid w:val="00B6659D"/>
    <w:rsid w:val="00B66EF1"/>
    <w:rsid w:val="00B670BF"/>
    <w:rsid w:val="00B70709"/>
    <w:rsid w:val="00B70958"/>
    <w:rsid w:val="00B71A01"/>
    <w:rsid w:val="00B72274"/>
    <w:rsid w:val="00B728E9"/>
    <w:rsid w:val="00B73DD6"/>
    <w:rsid w:val="00B77086"/>
    <w:rsid w:val="00B800A6"/>
    <w:rsid w:val="00B8139F"/>
    <w:rsid w:val="00B81F77"/>
    <w:rsid w:val="00B869EA"/>
    <w:rsid w:val="00B90FD9"/>
    <w:rsid w:val="00B93608"/>
    <w:rsid w:val="00B93B05"/>
    <w:rsid w:val="00B93CD5"/>
    <w:rsid w:val="00B9443D"/>
    <w:rsid w:val="00B9619A"/>
    <w:rsid w:val="00BA234D"/>
    <w:rsid w:val="00BA3808"/>
    <w:rsid w:val="00BB1066"/>
    <w:rsid w:val="00BB40F9"/>
    <w:rsid w:val="00BB5408"/>
    <w:rsid w:val="00BC16C9"/>
    <w:rsid w:val="00BC1E90"/>
    <w:rsid w:val="00BC3B8C"/>
    <w:rsid w:val="00BC435A"/>
    <w:rsid w:val="00BC4D12"/>
    <w:rsid w:val="00BC5C07"/>
    <w:rsid w:val="00BC5E6A"/>
    <w:rsid w:val="00BD25AE"/>
    <w:rsid w:val="00BD32F5"/>
    <w:rsid w:val="00BD4078"/>
    <w:rsid w:val="00BD5931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45E2"/>
    <w:rsid w:val="00C157F6"/>
    <w:rsid w:val="00C17D16"/>
    <w:rsid w:val="00C20F9F"/>
    <w:rsid w:val="00C23453"/>
    <w:rsid w:val="00C26109"/>
    <w:rsid w:val="00C26359"/>
    <w:rsid w:val="00C313F7"/>
    <w:rsid w:val="00C33EB4"/>
    <w:rsid w:val="00C36F9F"/>
    <w:rsid w:val="00C400A9"/>
    <w:rsid w:val="00C4018C"/>
    <w:rsid w:val="00C41BD8"/>
    <w:rsid w:val="00C42B0C"/>
    <w:rsid w:val="00C45671"/>
    <w:rsid w:val="00C45E25"/>
    <w:rsid w:val="00C46731"/>
    <w:rsid w:val="00C50C7C"/>
    <w:rsid w:val="00C51586"/>
    <w:rsid w:val="00C5184B"/>
    <w:rsid w:val="00C56852"/>
    <w:rsid w:val="00C624A5"/>
    <w:rsid w:val="00C62FD2"/>
    <w:rsid w:val="00C64DB5"/>
    <w:rsid w:val="00C66E04"/>
    <w:rsid w:val="00C71513"/>
    <w:rsid w:val="00C81761"/>
    <w:rsid w:val="00C836AC"/>
    <w:rsid w:val="00C863A8"/>
    <w:rsid w:val="00C92935"/>
    <w:rsid w:val="00C948B3"/>
    <w:rsid w:val="00C94E78"/>
    <w:rsid w:val="00C962F5"/>
    <w:rsid w:val="00CA2BF9"/>
    <w:rsid w:val="00CA3AB5"/>
    <w:rsid w:val="00CA3B80"/>
    <w:rsid w:val="00CA4DB2"/>
    <w:rsid w:val="00CA5546"/>
    <w:rsid w:val="00CA57A9"/>
    <w:rsid w:val="00CA7253"/>
    <w:rsid w:val="00CA7851"/>
    <w:rsid w:val="00CB016F"/>
    <w:rsid w:val="00CB3CEB"/>
    <w:rsid w:val="00CB4C71"/>
    <w:rsid w:val="00CB5F4D"/>
    <w:rsid w:val="00CB700A"/>
    <w:rsid w:val="00CB7157"/>
    <w:rsid w:val="00CC09B1"/>
    <w:rsid w:val="00CD0A0F"/>
    <w:rsid w:val="00CD4934"/>
    <w:rsid w:val="00CD6D18"/>
    <w:rsid w:val="00CD7813"/>
    <w:rsid w:val="00CE0608"/>
    <w:rsid w:val="00CE50C6"/>
    <w:rsid w:val="00D01F78"/>
    <w:rsid w:val="00D114AC"/>
    <w:rsid w:val="00D1220F"/>
    <w:rsid w:val="00D21B55"/>
    <w:rsid w:val="00D22CCF"/>
    <w:rsid w:val="00D23695"/>
    <w:rsid w:val="00D240BB"/>
    <w:rsid w:val="00D3011F"/>
    <w:rsid w:val="00D307C1"/>
    <w:rsid w:val="00D32EB7"/>
    <w:rsid w:val="00D40B98"/>
    <w:rsid w:val="00D430FF"/>
    <w:rsid w:val="00D432C6"/>
    <w:rsid w:val="00D43F36"/>
    <w:rsid w:val="00D44622"/>
    <w:rsid w:val="00D472C6"/>
    <w:rsid w:val="00D47D40"/>
    <w:rsid w:val="00D61407"/>
    <w:rsid w:val="00D61991"/>
    <w:rsid w:val="00D630F3"/>
    <w:rsid w:val="00D72BAE"/>
    <w:rsid w:val="00D77442"/>
    <w:rsid w:val="00D80750"/>
    <w:rsid w:val="00D83403"/>
    <w:rsid w:val="00D85283"/>
    <w:rsid w:val="00D87506"/>
    <w:rsid w:val="00D909E7"/>
    <w:rsid w:val="00D91B08"/>
    <w:rsid w:val="00D93E5F"/>
    <w:rsid w:val="00D975DB"/>
    <w:rsid w:val="00D978EB"/>
    <w:rsid w:val="00D97EF5"/>
    <w:rsid w:val="00DA21A1"/>
    <w:rsid w:val="00DA371E"/>
    <w:rsid w:val="00DA396B"/>
    <w:rsid w:val="00DB1160"/>
    <w:rsid w:val="00DB4033"/>
    <w:rsid w:val="00DB4B49"/>
    <w:rsid w:val="00DC0AF3"/>
    <w:rsid w:val="00DC6F6F"/>
    <w:rsid w:val="00DC7A05"/>
    <w:rsid w:val="00DD2EAA"/>
    <w:rsid w:val="00DD5D40"/>
    <w:rsid w:val="00DE0677"/>
    <w:rsid w:val="00DE31FD"/>
    <w:rsid w:val="00DE3DEB"/>
    <w:rsid w:val="00DE6475"/>
    <w:rsid w:val="00DE6723"/>
    <w:rsid w:val="00DF0D84"/>
    <w:rsid w:val="00DF31A2"/>
    <w:rsid w:val="00DF69D1"/>
    <w:rsid w:val="00E03B27"/>
    <w:rsid w:val="00E064D1"/>
    <w:rsid w:val="00E10E30"/>
    <w:rsid w:val="00E1107E"/>
    <w:rsid w:val="00E1114A"/>
    <w:rsid w:val="00E17C18"/>
    <w:rsid w:val="00E20FFC"/>
    <w:rsid w:val="00E2212A"/>
    <w:rsid w:val="00E22145"/>
    <w:rsid w:val="00E308E1"/>
    <w:rsid w:val="00E33152"/>
    <w:rsid w:val="00E41B65"/>
    <w:rsid w:val="00E45281"/>
    <w:rsid w:val="00E453B1"/>
    <w:rsid w:val="00E56978"/>
    <w:rsid w:val="00E63101"/>
    <w:rsid w:val="00E63E13"/>
    <w:rsid w:val="00E707D4"/>
    <w:rsid w:val="00E71C89"/>
    <w:rsid w:val="00E71ED6"/>
    <w:rsid w:val="00E77645"/>
    <w:rsid w:val="00E82D37"/>
    <w:rsid w:val="00E85E7E"/>
    <w:rsid w:val="00E86A5F"/>
    <w:rsid w:val="00E87A66"/>
    <w:rsid w:val="00E9183E"/>
    <w:rsid w:val="00E9194B"/>
    <w:rsid w:val="00E928D0"/>
    <w:rsid w:val="00E96604"/>
    <w:rsid w:val="00EA1AC0"/>
    <w:rsid w:val="00EA2F62"/>
    <w:rsid w:val="00EA59FC"/>
    <w:rsid w:val="00EA7A7B"/>
    <w:rsid w:val="00EB4C22"/>
    <w:rsid w:val="00EC1F17"/>
    <w:rsid w:val="00EC3084"/>
    <w:rsid w:val="00EC4839"/>
    <w:rsid w:val="00EC4BE9"/>
    <w:rsid w:val="00EC7850"/>
    <w:rsid w:val="00ED1F31"/>
    <w:rsid w:val="00ED2887"/>
    <w:rsid w:val="00ED364E"/>
    <w:rsid w:val="00ED3A52"/>
    <w:rsid w:val="00ED5F84"/>
    <w:rsid w:val="00ED68CD"/>
    <w:rsid w:val="00ED7219"/>
    <w:rsid w:val="00EE3FF6"/>
    <w:rsid w:val="00EE5FEB"/>
    <w:rsid w:val="00EE7345"/>
    <w:rsid w:val="00EF0376"/>
    <w:rsid w:val="00EF33FC"/>
    <w:rsid w:val="00EF683E"/>
    <w:rsid w:val="00EF6BAA"/>
    <w:rsid w:val="00F018A9"/>
    <w:rsid w:val="00F0476D"/>
    <w:rsid w:val="00F04F09"/>
    <w:rsid w:val="00F06CBD"/>
    <w:rsid w:val="00F07F29"/>
    <w:rsid w:val="00F13C87"/>
    <w:rsid w:val="00F15331"/>
    <w:rsid w:val="00F15C47"/>
    <w:rsid w:val="00F1624B"/>
    <w:rsid w:val="00F17571"/>
    <w:rsid w:val="00F21F4A"/>
    <w:rsid w:val="00F2209F"/>
    <w:rsid w:val="00F241CD"/>
    <w:rsid w:val="00F25634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5F"/>
    <w:rsid w:val="00F54678"/>
    <w:rsid w:val="00F54DCC"/>
    <w:rsid w:val="00F60038"/>
    <w:rsid w:val="00F63B51"/>
    <w:rsid w:val="00F63E41"/>
    <w:rsid w:val="00F66B4F"/>
    <w:rsid w:val="00F70771"/>
    <w:rsid w:val="00F75697"/>
    <w:rsid w:val="00F804EB"/>
    <w:rsid w:val="00F806A8"/>
    <w:rsid w:val="00F813D1"/>
    <w:rsid w:val="00F81401"/>
    <w:rsid w:val="00F822C3"/>
    <w:rsid w:val="00F83352"/>
    <w:rsid w:val="00F866C9"/>
    <w:rsid w:val="00F943DA"/>
    <w:rsid w:val="00F9587B"/>
    <w:rsid w:val="00F95B30"/>
    <w:rsid w:val="00FA34D3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3E8E"/>
    <w:rsid w:val="00FD43FD"/>
    <w:rsid w:val="00FD60D0"/>
    <w:rsid w:val="00FD7D83"/>
    <w:rsid w:val="00FE215F"/>
    <w:rsid w:val="00FE438C"/>
    <w:rsid w:val="00FE7175"/>
    <w:rsid w:val="00FF04C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paragraph" w:styleId="af2">
    <w:name w:val="Subtitle"/>
    <w:basedOn w:val="a"/>
    <w:next w:val="a"/>
    <w:link w:val="af3"/>
    <w:uiPriority w:val="11"/>
    <w:qFormat/>
    <w:rsid w:val="00DE647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3">
    <w:name w:val="Подзаголовок Знак"/>
    <w:basedOn w:val="a0"/>
    <w:link w:val="af2"/>
    <w:uiPriority w:val="11"/>
    <w:rsid w:val="00DE6475"/>
    <w:rPr>
      <w:rFonts w:eastAsiaTheme="minorEastAsia"/>
      <w:color w:val="5A5A5A" w:themeColor="text1" w:themeTint="A5"/>
      <w:spacing w:val="1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paragraph" w:styleId="af2">
    <w:name w:val="Subtitle"/>
    <w:basedOn w:val="a"/>
    <w:next w:val="a"/>
    <w:link w:val="af3"/>
    <w:uiPriority w:val="11"/>
    <w:qFormat/>
    <w:rsid w:val="00DE647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3">
    <w:name w:val="Подзаголовок Знак"/>
    <w:basedOn w:val="a0"/>
    <w:link w:val="af2"/>
    <w:uiPriority w:val="11"/>
    <w:rsid w:val="00DE6475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94E6E-9514-49F8-B25A-C1B959EA7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4055</Words>
  <Characters>23117</Characters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2025-01-30T14:26:00Z</cp:lastPrinted>
  <dcterms:created xsi:type="dcterms:W3CDTF">2025-04-05T18:00:00Z</dcterms:created>
  <dcterms:modified xsi:type="dcterms:W3CDTF">2025-04-05T18:01:00Z</dcterms:modified>
</cp:coreProperties>
</file>